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7CC36" w14:textId="77777777" w:rsidR="00A35165" w:rsidRPr="00543B67" w:rsidRDefault="000D7E75" w:rsidP="00A35165">
      <w:pPr>
        <w:pStyle w:val="MDPI12title"/>
      </w:pPr>
      <w:r>
        <w:rPr>
          <w:sz w:val="40"/>
          <w:szCs w:val="40"/>
        </w:rPr>
        <w:t xml:space="preserve">Chapter </w:t>
      </w:r>
      <w:r w:rsidR="00A35165" w:rsidRPr="00A35165">
        <w:rPr>
          <w:sz w:val="40"/>
          <w:szCs w:val="40"/>
        </w:rPr>
        <w:t>Title</w:t>
      </w:r>
    </w:p>
    <w:p w14:paraId="77B22B89" w14:textId="77777777" w:rsidR="00A35165" w:rsidRPr="00A35165" w:rsidRDefault="00A35165" w:rsidP="00A35165">
      <w:pPr>
        <w:pStyle w:val="MDPI13authornames"/>
        <w:rPr>
          <w:sz w:val="24"/>
          <w:szCs w:val="24"/>
        </w:rPr>
      </w:pPr>
      <w:proofErr w:type="spellStart"/>
      <w:r w:rsidRPr="00A35165">
        <w:rPr>
          <w:sz w:val="24"/>
          <w:szCs w:val="24"/>
        </w:rPr>
        <w:t>Firstname</w:t>
      </w:r>
      <w:proofErr w:type="spellEnd"/>
      <w:r w:rsidRPr="00A35165">
        <w:rPr>
          <w:sz w:val="24"/>
          <w:szCs w:val="24"/>
        </w:rPr>
        <w:t xml:space="preserve"> </w:t>
      </w:r>
      <w:proofErr w:type="spellStart"/>
      <w:r w:rsidRPr="00A35165">
        <w:rPr>
          <w:sz w:val="24"/>
          <w:szCs w:val="24"/>
        </w:rPr>
        <w:t>Lastname</w:t>
      </w:r>
      <w:proofErr w:type="spellEnd"/>
      <w:r w:rsidRPr="00A35165">
        <w:rPr>
          <w:sz w:val="24"/>
          <w:szCs w:val="24"/>
        </w:rPr>
        <w:t xml:space="preserve">, </w:t>
      </w:r>
      <w:proofErr w:type="spellStart"/>
      <w:r w:rsidRPr="00A35165">
        <w:rPr>
          <w:sz w:val="24"/>
          <w:szCs w:val="24"/>
        </w:rPr>
        <w:t>Firstname</w:t>
      </w:r>
      <w:proofErr w:type="spellEnd"/>
      <w:r w:rsidRPr="00A35165">
        <w:rPr>
          <w:sz w:val="24"/>
          <w:szCs w:val="24"/>
        </w:rPr>
        <w:t xml:space="preserve"> </w:t>
      </w:r>
      <w:proofErr w:type="spellStart"/>
      <w:r w:rsidRPr="00A35165">
        <w:rPr>
          <w:sz w:val="24"/>
          <w:szCs w:val="24"/>
        </w:rPr>
        <w:t>Lastname</w:t>
      </w:r>
      <w:proofErr w:type="spellEnd"/>
      <w:r w:rsidRPr="00A35165">
        <w:rPr>
          <w:sz w:val="24"/>
          <w:szCs w:val="24"/>
        </w:rPr>
        <w:t xml:space="preserve"> and </w:t>
      </w:r>
      <w:proofErr w:type="spellStart"/>
      <w:r w:rsidRPr="00A35165">
        <w:rPr>
          <w:sz w:val="24"/>
          <w:szCs w:val="24"/>
        </w:rPr>
        <w:t>Firstname</w:t>
      </w:r>
      <w:proofErr w:type="spellEnd"/>
      <w:r w:rsidRPr="00A35165">
        <w:rPr>
          <w:sz w:val="24"/>
          <w:szCs w:val="24"/>
        </w:rPr>
        <w:t xml:space="preserve"> </w:t>
      </w:r>
      <w:proofErr w:type="spellStart"/>
      <w:r w:rsidRPr="00A35165">
        <w:rPr>
          <w:sz w:val="24"/>
          <w:szCs w:val="24"/>
        </w:rPr>
        <w:t>Lastname</w:t>
      </w:r>
      <w:proofErr w:type="spellEnd"/>
      <w:r w:rsidR="00B77677">
        <w:rPr>
          <w:sz w:val="24"/>
          <w:szCs w:val="24"/>
        </w:rPr>
        <w:t xml:space="preserve"> </w:t>
      </w:r>
    </w:p>
    <w:p w14:paraId="38BA6396" w14:textId="2FC9E55C" w:rsidR="00217E9B" w:rsidRPr="00217E9B" w:rsidRDefault="00217E9B" w:rsidP="00217E9B">
      <w:pPr>
        <w:pStyle w:val="MDPI21heading1"/>
        <w:spacing w:before="480"/>
        <w:jc w:val="both"/>
        <w:rPr>
          <w:b w:val="0"/>
          <w:sz w:val="24"/>
          <w:szCs w:val="24"/>
          <w:lang w:eastAsia="zh-CN"/>
        </w:rPr>
      </w:pPr>
      <w:r>
        <w:rPr>
          <w:sz w:val="24"/>
          <w:szCs w:val="24"/>
          <w:lang w:eastAsia="zh-CN"/>
        </w:rPr>
        <w:t xml:space="preserve">Abstract: </w:t>
      </w:r>
      <w:r w:rsidRPr="00217E9B">
        <w:rPr>
          <w:b w:val="0"/>
          <w:sz w:val="24"/>
          <w:szCs w:val="24"/>
          <w:lang w:eastAsia="zh-CN"/>
        </w:rPr>
        <w:t>The abstract should be a total of about 200 words maximum. The abstract should be a single paragraph and should follow the style of structured abstracts, but without headings: 1) Background: Place the question addressed in a broad context and highlight the purpose of the study; 2) Methods: Describe briefly the main methods or treatments applied. Include any relevant preregistration numbers, and species and strains of any animals used.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14:paraId="093D2F4B" w14:textId="3D2E6A8C" w:rsidR="00A35165" w:rsidRPr="00A35165" w:rsidRDefault="00A35165" w:rsidP="00A35165">
      <w:pPr>
        <w:pStyle w:val="MDPI21heading1"/>
        <w:spacing w:before="480"/>
        <w:rPr>
          <w:sz w:val="24"/>
          <w:szCs w:val="24"/>
          <w:lang w:eastAsia="zh-CN"/>
        </w:rPr>
      </w:pPr>
      <w:r w:rsidRPr="00A35165">
        <w:rPr>
          <w:sz w:val="24"/>
          <w:szCs w:val="24"/>
          <w:lang w:eastAsia="zh-CN"/>
        </w:rPr>
        <w:t>0. How to Use this Template</w:t>
      </w:r>
    </w:p>
    <w:p w14:paraId="0B4C01ED" w14:textId="643CFC65" w:rsidR="00A35165" w:rsidRPr="00A35165" w:rsidRDefault="00A35165" w:rsidP="00A35165">
      <w:pPr>
        <w:pStyle w:val="MDPI31text"/>
        <w:rPr>
          <w:sz w:val="24"/>
          <w:szCs w:val="24"/>
          <w:lang w:eastAsia="zh-CN"/>
        </w:rPr>
      </w:pPr>
      <w:r w:rsidRPr="00A35165">
        <w:rPr>
          <w:sz w:val="24"/>
          <w:szCs w:val="24"/>
          <w:lang w:eastAsia="zh-CN"/>
        </w:rPr>
        <w:t>The template details the sections that can be used in a manuscript. Note that each section has a corresponding style, which can be found in the ‘Styles’ menu of Word.</w:t>
      </w:r>
      <w:r w:rsidR="00E424BA">
        <w:rPr>
          <w:sz w:val="24"/>
          <w:szCs w:val="24"/>
          <w:lang w:eastAsia="zh-CN"/>
        </w:rPr>
        <w:t xml:space="preserve"> </w:t>
      </w:r>
      <w:r w:rsidRPr="00A35165">
        <w:rPr>
          <w:sz w:val="24"/>
          <w:szCs w:val="24"/>
          <w:lang w:eastAsia="zh-CN"/>
        </w:rPr>
        <w:t>The section titles given are</w:t>
      </w:r>
      <w:r w:rsidR="00E424BA">
        <w:rPr>
          <w:sz w:val="24"/>
          <w:szCs w:val="24"/>
          <w:lang w:eastAsia="zh-CN"/>
        </w:rPr>
        <w:t xml:space="preserve"> </w:t>
      </w:r>
      <w:r w:rsidR="00E424BA" w:rsidRPr="00A35165">
        <w:rPr>
          <w:sz w:val="24"/>
          <w:szCs w:val="24"/>
          <w:lang w:eastAsia="zh-CN"/>
        </w:rPr>
        <w:t>not mandatory</w:t>
      </w:r>
      <w:r w:rsidR="008343F7">
        <w:rPr>
          <w:sz w:val="24"/>
          <w:szCs w:val="24"/>
          <w:lang w:eastAsia="zh-CN"/>
        </w:rPr>
        <w:t xml:space="preserve"> for HSS papers</w:t>
      </w:r>
      <w:r w:rsidR="00E424BA">
        <w:rPr>
          <w:sz w:val="24"/>
          <w:szCs w:val="24"/>
          <w:lang w:eastAsia="zh-CN"/>
        </w:rPr>
        <w:t>, except the introduction</w:t>
      </w:r>
      <w:r w:rsidRPr="00A35165">
        <w:rPr>
          <w:sz w:val="24"/>
          <w:szCs w:val="24"/>
          <w:lang w:eastAsia="zh-CN"/>
        </w:rPr>
        <w:t xml:space="preserve"> for </w:t>
      </w:r>
      <w:r w:rsidRPr="009E4A25">
        <w:rPr>
          <w:i/>
          <w:iCs/>
          <w:sz w:val="24"/>
          <w:szCs w:val="24"/>
          <w:lang w:eastAsia="zh-CN"/>
        </w:rPr>
        <w:t>Articles</w:t>
      </w:r>
      <w:r w:rsidRPr="00A35165">
        <w:rPr>
          <w:sz w:val="24"/>
          <w:szCs w:val="24"/>
          <w:lang w:eastAsia="zh-CN"/>
        </w:rPr>
        <w:t xml:space="preserve">. </w:t>
      </w:r>
      <w:r w:rsidR="00E424BA">
        <w:rPr>
          <w:sz w:val="24"/>
          <w:szCs w:val="24"/>
          <w:lang w:eastAsia="zh-CN"/>
        </w:rPr>
        <w:t>Other</w:t>
      </w:r>
      <w:r w:rsidRPr="00A35165">
        <w:rPr>
          <w:sz w:val="24"/>
          <w:szCs w:val="24"/>
          <w:lang w:eastAsia="zh-CN"/>
        </w:rPr>
        <w:t xml:space="preserve"> types </w:t>
      </w:r>
      <w:r w:rsidR="00E424BA">
        <w:rPr>
          <w:sz w:val="24"/>
          <w:szCs w:val="24"/>
          <w:lang w:eastAsia="zh-CN"/>
        </w:rPr>
        <w:t xml:space="preserve">such as </w:t>
      </w:r>
      <w:r w:rsidR="00E424BA" w:rsidRPr="009E4A25">
        <w:rPr>
          <w:i/>
          <w:iCs/>
          <w:sz w:val="24"/>
          <w:szCs w:val="24"/>
          <w:lang w:eastAsia="zh-CN"/>
        </w:rPr>
        <w:t>Artist Statements</w:t>
      </w:r>
      <w:r w:rsidR="00E424BA">
        <w:rPr>
          <w:sz w:val="24"/>
          <w:szCs w:val="24"/>
          <w:lang w:eastAsia="zh-CN"/>
        </w:rPr>
        <w:t xml:space="preserve"> can have an even </w:t>
      </w:r>
      <w:r w:rsidRPr="00A35165">
        <w:rPr>
          <w:sz w:val="24"/>
          <w:szCs w:val="24"/>
          <w:lang w:eastAsia="zh-CN"/>
        </w:rPr>
        <w:t xml:space="preserve">more flexible structure. </w:t>
      </w:r>
    </w:p>
    <w:p w14:paraId="7DF2A4FB" w14:textId="5730FE94" w:rsidR="00A35165" w:rsidRPr="00A35165" w:rsidRDefault="008343F7" w:rsidP="00A35165">
      <w:pPr>
        <w:pStyle w:val="MDPI31text"/>
        <w:rPr>
          <w:sz w:val="24"/>
          <w:szCs w:val="24"/>
          <w:lang w:eastAsia="zh-CN"/>
        </w:rPr>
      </w:pPr>
      <w:r w:rsidRPr="00C32995">
        <w:rPr>
          <w:color w:val="0070C0"/>
          <w:sz w:val="24"/>
          <w:szCs w:val="24"/>
          <w:lang w:eastAsia="zh-CN"/>
        </w:rPr>
        <w:t>Please r</w:t>
      </w:r>
      <w:r w:rsidR="00A35165" w:rsidRPr="00C32995">
        <w:rPr>
          <w:color w:val="0070C0"/>
          <w:sz w:val="24"/>
          <w:szCs w:val="24"/>
          <w:lang w:eastAsia="zh-CN"/>
        </w:rPr>
        <w:t>emove this paragraph and start section numbering with 1</w:t>
      </w:r>
      <w:r w:rsidR="00A35165" w:rsidRPr="00C32995">
        <w:rPr>
          <w:sz w:val="24"/>
          <w:szCs w:val="24"/>
          <w:lang w:eastAsia="zh-CN"/>
        </w:rPr>
        <w:t>. For</w:t>
      </w:r>
      <w:r w:rsidR="00A35165" w:rsidRPr="00A35165">
        <w:rPr>
          <w:sz w:val="24"/>
          <w:szCs w:val="24"/>
          <w:lang w:eastAsia="zh-CN"/>
        </w:rPr>
        <w:t xml:space="preserve"> any questions, please cont</w:t>
      </w:r>
      <w:r w:rsidR="00440D61">
        <w:rPr>
          <w:sz w:val="24"/>
          <w:szCs w:val="24"/>
          <w:lang w:eastAsia="zh-CN"/>
        </w:rPr>
        <w:t>act the MDPI Books editorial office books</w:t>
      </w:r>
      <w:r w:rsidR="00A35165" w:rsidRPr="00A35165">
        <w:rPr>
          <w:sz w:val="24"/>
          <w:szCs w:val="24"/>
          <w:lang w:eastAsia="zh-CN"/>
        </w:rPr>
        <w:t>@mdpi.com.</w:t>
      </w:r>
    </w:p>
    <w:p w14:paraId="60B020C0" w14:textId="77777777" w:rsidR="00A35165" w:rsidRPr="00A35165" w:rsidRDefault="00A35165" w:rsidP="00A35165">
      <w:pPr>
        <w:pStyle w:val="MDPI21heading1"/>
        <w:rPr>
          <w:sz w:val="24"/>
          <w:szCs w:val="24"/>
        </w:rPr>
      </w:pPr>
      <w:r w:rsidRPr="00A35165">
        <w:rPr>
          <w:sz w:val="24"/>
          <w:szCs w:val="24"/>
          <w:lang w:eastAsia="zh-CN"/>
        </w:rPr>
        <w:t xml:space="preserve">1. </w:t>
      </w:r>
      <w:r w:rsidRPr="00A35165">
        <w:rPr>
          <w:sz w:val="24"/>
          <w:szCs w:val="24"/>
        </w:rPr>
        <w:t>Introduction</w:t>
      </w:r>
    </w:p>
    <w:p w14:paraId="5FE5516C" w14:textId="77777777" w:rsidR="00A35165" w:rsidRPr="00A35165" w:rsidRDefault="00A35165" w:rsidP="00A35165">
      <w:pPr>
        <w:pStyle w:val="MDPI31text"/>
        <w:rPr>
          <w:sz w:val="24"/>
          <w:szCs w:val="24"/>
        </w:rPr>
      </w:pPr>
      <w:r w:rsidRPr="00A35165">
        <w:rPr>
          <w:sz w:val="24"/>
          <w:szCs w:val="24"/>
        </w:rPr>
        <w:t xml:space="preserve">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 </w:t>
      </w:r>
      <w:r w:rsidR="005F1D1A">
        <w:rPr>
          <w:sz w:val="24"/>
          <w:szCs w:val="24"/>
        </w:rPr>
        <w:t>S</w:t>
      </w:r>
      <w:r w:rsidRPr="00A35165">
        <w:rPr>
          <w:sz w:val="24"/>
          <w:szCs w:val="24"/>
        </w:rPr>
        <w:t>ee the end of the document for details on references.</w:t>
      </w:r>
    </w:p>
    <w:p w14:paraId="7B7176BF" w14:textId="1770DB5A" w:rsidR="00A35165" w:rsidRPr="00A35165" w:rsidRDefault="00A35165" w:rsidP="00A35165">
      <w:pPr>
        <w:pStyle w:val="MDPI21heading1"/>
        <w:rPr>
          <w:sz w:val="24"/>
          <w:szCs w:val="24"/>
        </w:rPr>
      </w:pPr>
      <w:r w:rsidRPr="00A35165">
        <w:rPr>
          <w:sz w:val="24"/>
          <w:szCs w:val="24"/>
          <w:lang w:eastAsia="zh-CN"/>
        </w:rPr>
        <w:t xml:space="preserve">2. </w:t>
      </w:r>
      <w:r w:rsidR="005F1D1A">
        <w:rPr>
          <w:sz w:val="24"/>
          <w:szCs w:val="24"/>
        </w:rPr>
        <w:t>Materials and Methods</w:t>
      </w:r>
      <w:r w:rsidR="009E4A25">
        <w:rPr>
          <w:sz w:val="24"/>
          <w:szCs w:val="24"/>
        </w:rPr>
        <w:t xml:space="preserve"> (can be any </w:t>
      </w:r>
      <w:r w:rsidR="00CB517A">
        <w:rPr>
          <w:sz w:val="24"/>
          <w:szCs w:val="24"/>
        </w:rPr>
        <w:t>section</w:t>
      </w:r>
      <w:r w:rsidR="009E4A25">
        <w:rPr>
          <w:sz w:val="24"/>
          <w:szCs w:val="24"/>
        </w:rPr>
        <w:t xml:space="preserve"> </w:t>
      </w:r>
      <w:r w:rsidR="00CB517A">
        <w:rPr>
          <w:sz w:val="24"/>
          <w:szCs w:val="24"/>
        </w:rPr>
        <w:t xml:space="preserve">title </w:t>
      </w:r>
      <w:r w:rsidR="009E4A25">
        <w:rPr>
          <w:sz w:val="24"/>
          <w:szCs w:val="24"/>
        </w:rPr>
        <w:t>for HSS papers)</w:t>
      </w:r>
    </w:p>
    <w:p w14:paraId="4AE56769" w14:textId="77777777" w:rsidR="00A35165" w:rsidRPr="00A35165" w:rsidRDefault="00A35165" w:rsidP="00A35165">
      <w:pPr>
        <w:pStyle w:val="MDPI31text"/>
        <w:rPr>
          <w:sz w:val="24"/>
          <w:szCs w:val="24"/>
        </w:rPr>
      </w:pPr>
      <w:r w:rsidRPr="00A35165">
        <w:rPr>
          <w:sz w:val="24"/>
          <w:szCs w:val="24"/>
        </w:rPr>
        <w:t xml:space="preserve">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w:t>
      </w:r>
      <w:r w:rsidRPr="00A35165">
        <w:rPr>
          <w:sz w:val="24"/>
          <w:szCs w:val="24"/>
        </w:rPr>
        <w:lastRenderedPageBreak/>
        <w:t>described in detail while well-established methods can be briefly described and appropriately cited.</w:t>
      </w:r>
    </w:p>
    <w:p w14:paraId="5DBD01E2" w14:textId="77777777" w:rsidR="00A35165" w:rsidRPr="00A35165" w:rsidRDefault="00A35165" w:rsidP="00A35165">
      <w:pPr>
        <w:pStyle w:val="MDPI31text"/>
        <w:rPr>
          <w:sz w:val="24"/>
          <w:szCs w:val="24"/>
        </w:rPr>
      </w:pPr>
      <w:r w:rsidRPr="00A35165">
        <w:rPr>
          <w:sz w:val="24"/>
          <w:szCs w:val="24"/>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36FE13AB" w14:textId="77777777" w:rsidR="00A35165" w:rsidRPr="00A35165" w:rsidRDefault="00A35165" w:rsidP="00A35165">
      <w:pPr>
        <w:pStyle w:val="MDPI21heading1"/>
        <w:rPr>
          <w:sz w:val="24"/>
          <w:szCs w:val="24"/>
        </w:rPr>
      </w:pPr>
      <w:r w:rsidRPr="00A35165">
        <w:rPr>
          <w:sz w:val="24"/>
          <w:szCs w:val="24"/>
        </w:rPr>
        <w:t>3. Results</w:t>
      </w:r>
    </w:p>
    <w:p w14:paraId="4C45556C" w14:textId="77777777" w:rsidR="00A35165" w:rsidRPr="00A35165" w:rsidRDefault="00A35165" w:rsidP="00A35165">
      <w:pPr>
        <w:pStyle w:val="MDPI31text"/>
        <w:rPr>
          <w:sz w:val="24"/>
          <w:szCs w:val="24"/>
        </w:rPr>
      </w:pPr>
      <w:r w:rsidRPr="00A35165">
        <w:rPr>
          <w:sz w:val="24"/>
          <w:szCs w:val="24"/>
        </w:rPr>
        <w:t>This section may be divided by subheadings. It should provide a concise and precise description of the experimental results, their interpretation as well as the experimental conclusions that can be drawn.</w:t>
      </w:r>
    </w:p>
    <w:p w14:paraId="1AEAE2F5" w14:textId="77777777" w:rsidR="00A35165" w:rsidRPr="00A35165" w:rsidRDefault="00A35165" w:rsidP="00A35165">
      <w:pPr>
        <w:pStyle w:val="MDPI22heading2"/>
        <w:rPr>
          <w:sz w:val="24"/>
          <w:szCs w:val="24"/>
        </w:rPr>
      </w:pPr>
      <w:r w:rsidRPr="00A35165">
        <w:rPr>
          <w:sz w:val="24"/>
          <w:szCs w:val="24"/>
        </w:rPr>
        <w:t>3.1. Subsection</w:t>
      </w:r>
    </w:p>
    <w:p w14:paraId="401198DC" w14:textId="77777777" w:rsidR="00A35165" w:rsidRPr="00A35165" w:rsidRDefault="00A35165" w:rsidP="00A35165">
      <w:pPr>
        <w:pStyle w:val="MDPI23heading3"/>
        <w:rPr>
          <w:sz w:val="24"/>
          <w:szCs w:val="24"/>
        </w:rPr>
      </w:pPr>
      <w:r w:rsidRPr="00A35165">
        <w:rPr>
          <w:sz w:val="24"/>
          <w:szCs w:val="24"/>
        </w:rPr>
        <w:t>3.1.1. Subsubsection</w:t>
      </w:r>
    </w:p>
    <w:p w14:paraId="7E22112D" w14:textId="77777777" w:rsidR="00A35165" w:rsidRPr="00A35165" w:rsidRDefault="00A35165" w:rsidP="00A35165">
      <w:pPr>
        <w:pStyle w:val="MDPI35textbeforelist"/>
        <w:rPr>
          <w:sz w:val="24"/>
          <w:szCs w:val="24"/>
        </w:rPr>
      </w:pPr>
      <w:r w:rsidRPr="00A35165">
        <w:rPr>
          <w:sz w:val="24"/>
          <w:szCs w:val="24"/>
        </w:rPr>
        <w:t>Bulleted lists look like this:</w:t>
      </w:r>
    </w:p>
    <w:p w14:paraId="7BF9E2B5" w14:textId="77777777" w:rsidR="00A35165" w:rsidRPr="00A35165" w:rsidRDefault="00A35165" w:rsidP="003B70D7">
      <w:pPr>
        <w:pStyle w:val="MDPI38bullet"/>
        <w:numPr>
          <w:ilvl w:val="0"/>
          <w:numId w:val="2"/>
        </w:numPr>
        <w:adjustRightInd/>
        <w:snapToGrid/>
        <w:ind w:left="425" w:hanging="425"/>
        <w:rPr>
          <w:sz w:val="24"/>
          <w:szCs w:val="24"/>
        </w:rPr>
      </w:pPr>
      <w:r w:rsidRPr="00A35165">
        <w:rPr>
          <w:sz w:val="24"/>
          <w:szCs w:val="24"/>
        </w:rPr>
        <w:t>First bullet</w:t>
      </w:r>
    </w:p>
    <w:p w14:paraId="3C7B213B" w14:textId="77777777" w:rsidR="00A35165" w:rsidRPr="00A35165" w:rsidRDefault="00A35165" w:rsidP="003B70D7">
      <w:pPr>
        <w:pStyle w:val="MDPI38bullet"/>
        <w:numPr>
          <w:ilvl w:val="0"/>
          <w:numId w:val="2"/>
        </w:numPr>
        <w:adjustRightInd/>
        <w:snapToGrid/>
        <w:ind w:left="425" w:hanging="425"/>
        <w:rPr>
          <w:sz w:val="24"/>
          <w:szCs w:val="24"/>
        </w:rPr>
      </w:pPr>
      <w:r w:rsidRPr="00A35165">
        <w:rPr>
          <w:sz w:val="24"/>
          <w:szCs w:val="24"/>
        </w:rPr>
        <w:t>Second bullet</w:t>
      </w:r>
    </w:p>
    <w:p w14:paraId="5AB6A86D" w14:textId="77777777" w:rsidR="00A35165" w:rsidRPr="00A35165" w:rsidRDefault="00A35165" w:rsidP="003B70D7">
      <w:pPr>
        <w:pStyle w:val="MDPI38bullet"/>
        <w:numPr>
          <w:ilvl w:val="0"/>
          <w:numId w:val="2"/>
        </w:numPr>
        <w:adjustRightInd/>
        <w:snapToGrid/>
        <w:ind w:left="425" w:hanging="425"/>
        <w:rPr>
          <w:sz w:val="24"/>
          <w:szCs w:val="24"/>
        </w:rPr>
      </w:pPr>
      <w:r w:rsidRPr="00A35165">
        <w:rPr>
          <w:sz w:val="24"/>
          <w:szCs w:val="24"/>
        </w:rPr>
        <w:t>Third bullet</w:t>
      </w:r>
    </w:p>
    <w:p w14:paraId="2C684F31" w14:textId="77777777" w:rsidR="00A35165" w:rsidRPr="00A35165" w:rsidRDefault="00A35165" w:rsidP="00A35165">
      <w:pPr>
        <w:pStyle w:val="MDPI36textafterlist"/>
        <w:spacing w:after="120"/>
        <w:rPr>
          <w:sz w:val="24"/>
          <w:szCs w:val="24"/>
        </w:rPr>
      </w:pPr>
      <w:r w:rsidRPr="00A35165">
        <w:rPr>
          <w:sz w:val="24"/>
          <w:szCs w:val="24"/>
        </w:rPr>
        <w:t>Numbered lists can be added as follows:</w:t>
      </w:r>
    </w:p>
    <w:p w14:paraId="38B2CC5D" w14:textId="77777777" w:rsidR="00A35165" w:rsidRPr="00A35165" w:rsidRDefault="00A35165" w:rsidP="003B70D7">
      <w:pPr>
        <w:pStyle w:val="MDPI37itemize"/>
        <w:numPr>
          <w:ilvl w:val="0"/>
          <w:numId w:val="1"/>
        </w:numPr>
        <w:adjustRightInd/>
        <w:snapToGrid/>
        <w:ind w:left="425" w:hanging="425"/>
        <w:rPr>
          <w:sz w:val="24"/>
          <w:szCs w:val="24"/>
        </w:rPr>
      </w:pPr>
      <w:r w:rsidRPr="00A35165">
        <w:rPr>
          <w:sz w:val="24"/>
          <w:szCs w:val="24"/>
        </w:rPr>
        <w:t>First item</w:t>
      </w:r>
    </w:p>
    <w:p w14:paraId="3E56E327" w14:textId="77777777" w:rsidR="00A35165" w:rsidRPr="00A35165" w:rsidRDefault="00A35165" w:rsidP="003B70D7">
      <w:pPr>
        <w:pStyle w:val="MDPI37itemize"/>
        <w:numPr>
          <w:ilvl w:val="0"/>
          <w:numId w:val="1"/>
        </w:numPr>
        <w:adjustRightInd/>
        <w:snapToGrid/>
        <w:ind w:left="425" w:hanging="425"/>
        <w:rPr>
          <w:sz w:val="24"/>
          <w:szCs w:val="24"/>
        </w:rPr>
      </w:pPr>
      <w:r w:rsidRPr="00A35165">
        <w:rPr>
          <w:sz w:val="24"/>
          <w:szCs w:val="24"/>
        </w:rPr>
        <w:t>Second item</w:t>
      </w:r>
    </w:p>
    <w:p w14:paraId="26552111" w14:textId="77777777" w:rsidR="00A35165" w:rsidRPr="00A35165" w:rsidRDefault="00A35165" w:rsidP="003B70D7">
      <w:pPr>
        <w:pStyle w:val="MDPI37itemize"/>
        <w:numPr>
          <w:ilvl w:val="0"/>
          <w:numId w:val="1"/>
        </w:numPr>
        <w:adjustRightInd/>
        <w:snapToGrid/>
        <w:ind w:left="425" w:hanging="425"/>
        <w:rPr>
          <w:sz w:val="24"/>
          <w:szCs w:val="24"/>
        </w:rPr>
      </w:pPr>
      <w:r w:rsidRPr="00A35165">
        <w:rPr>
          <w:sz w:val="24"/>
          <w:szCs w:val="24"/>
        </w:rPr>
        <w:t>Third item</w:t>
      </w:r>
    </w:p>
    <w:p w14:paraId="2AE2511C" w14:textId="77777777" w:rsidR="00A35165" w:rsidRPr="00A35165" w:rsidRDefault="00A35165" w:rsidP="00A35165">
      <w:pPr>
        <w:pStyle w:val="MDPI36textafterlist"/>
        <w:rPr>
          <w:sz w:val="24"/>
          <w:szCs w:val="24"/>
        </w:rPr>
      </w:pPr>
      <w:r w:rsidRPr="00A35165">
        <w:rPr>
          <w:sz w:val="24"/>
          <w:szCs w:val="24"/>
        </w:rPr>
        <w:t>The text continues here.</w:t>
      </w:r>
    </w:p>
    <w:p w14:paraId="474E6109" w14:textId="77777777" w:rsidR="00A35165" w:rsidRPr="00A35165" w:rsidRDefault="00A35165" w:rsidP="00A35165">
      <w:pPr>
        <w:pStyle w:val="MDPI22heading2"/>
        <w:rPr>
          <w:sz w:val="24"/>
          <w:szCs w:val="24"/>
        </w:rPr>
      </w:pPr>
      <w:r w:rsidRPr="00A35165">
        <w:rPr>
          <w:sz w:val="24"/>
          <w:szCs w:val="24"/>
        </w:rPr>
        <w:t>3.2. Figures, Tables and Schemes</w:t>
      </w:r>
    </w:p>
    <w:p w14:paraId="24ED6326" w14:textId="77777777" w:rsidR="002B1245" w:rsidRPr="00440D61" w:rsidRDefault="002B1245" w:rsidP="004C4DCB">
      <w:pPr>
        <w:pStyle w:val="MDPI35textbeforelist"/>
        <w:rPr>
          <w:sz w:val="24"/>
          <w:szCs w:val="24"/>
        </w:rPr>
      </w:pPr>
      <w:r w:rsidRPr="00440D61">
        <w:rPr>
          <w:sz w:val="24"/>
          <w:szCs w:val="24"/>
        </w:rPr>
        <w:t xml:space="preserve">Please only include </w:t>
      </w:r>
      <w:r w:rsidRPr="00C32995">
        <w:rPr>
          <w:color w:val="0070C0"/>
          <w:sz w:val="24"/>
          <w:szCs w:val="24"/>
        </w:rPr>
        <w:t xml:space="preserve">high quality images </w:t>
      </w:r>
      <w:r w:rsidRPr="00C32995">
        <w:rPr>
          <w:sz w:val="24"/>
          <w:szCs w:val="24"/>
        </w:rPr>
        <w:t>in</w:t>
      </w:r>
      <w:r w:rsidRPr="00440D61">
        <w:rPr>
          <w:sz w:val="24"/>
          <w:szCs w:val="24"/>
        </w:rPr>
        <w:t xml:space="preserve"> any common image format. Note that images displayed online will be up to 11 by 9 cm on screen and the figure should be clear at this size.</w:t>
      </w:r>
    </w:p>
    <w:p w14:paraId="42016A38" w14:textId="77777777" w:rsidR="002B1245" w:rsidRPr="002B1245" w:rsidRDefault="002B1245" w:rsidP="003B70D7">
      <w:pPr>
        <w:pStyle w:val="MDPI38bullet"/>
        <w:numPr>
          <w:ilvl w:val="0"/>
          <w:numId w:val="2"/>
        </w:numPr>
        <w:adjustRightInd/>
        <w:snapToGrid/>
        <w:ind w:left="425" w:hanging="425"/>
        <w:rPr>
          <w:sz w:val="24"/>
          <w:szCs w:val="24"/>
        </w:rPr>
      </w:pPr>
      <w:r w:rsidRPr="002B1245">
        <w:rPr>
          <w:sz w:val="24"/>
          <w:szCs w:val="24"/>
        </w:rPr>
        <w:t>File for Figures and schemes must be provided during submission in a single zip archive and at a sufficiently high resolution (minimum 1000 pixels width/height, or a resolution of 300 dpi or higher). Common formats are accepted, however, TIFF, JPEG, EPS and PDF are preferred.</w:t>
      </w:r>
    </w:p>
    <w:p w14:paraId="4B54AFC6" w14:textId="77777777" w:rsidR="002B1245" w:rsidRPr="002B1245" w:rsidRDefault="002B1245" w:rsidP="003B70D7">
      <w:pPr>
        <w:pStyle w:val="MDPI38bullet"/>
        <w:numPr>
          <w:ilvl w:val="0"/>
          <w:numId w:val="2"/>
        </w:numPr>
        <w:adjustRightInd/>
        <w:snapToGrid/>
        <w:ind w:left="425" w:hanging="425"/>
        <w:rPr>
          <w:sz w:val="24"/>
          <w:szCs w:val="24"/>
        </w:rPr>
      </w:pPr>
      <w:r w:rsidRPr="002B1245">
        <w:rPr>
          <w:sz w:val="24"/>
          <w:szCs w:val="24"/>
        </w:rPr>
        <w:t>All Figures, Schemes and Tables should be inserted into the main text close to their first citation and must be numbered following their number of appearance (Figure 1, Scheme I, Figure 2, Scheme II, Table 1, etc.).</w:t>
      </w:r>
    </w:p>
    <w:p w14:paraId="0AE81912" w14:textId="77777777" w:rsidR="002B1245" w:rsidRPr="00C32995" w:rsidRDefault="002B1245" w:rsidP="003B70D7">
      <w:pPr>
        <w:pStyle w:val="MDPI38bullet"/>
        <w:numPr>
          <w:ilvl w:val="0"/>
          <w:numId w:val="2"/>
        </w:numPr>
        <w:adjustRightInd/>
        <w:snapToGrid/>
        <w:ind w:left="425" w:hanging="425"/>
        <w:rPr>
          <w:sz w:val="24"/>
          <w:szCs w:val="24"/>
        </w:rPr>
      </w:pPr>
      <w:r w:rsidRPr="002B1245">
        <w:rPr>
          <w:sz w:val="24"/>
          <w:szCs w:val="24"/>
        </w:rPr>
        <w:t xml:space="preserve">All Figures, Schemes and Tables should have </w:t>
      </w:r>
      <w:r w:rsidRPr="00C32995">
        <w:rPr>
          <w:sz w:val="24"/>
          <w:szCs w:val="24"/>
        </w:rPr>
        <w:t xml:space="preserve">a </w:t>
      </w:r>
      <w:r w:rsidRPr="00C32995">
        <w:rPr>
          <w:color w:val="0070C0"/>
          <w:sz w:val="24"/>
          <w:szCs w:val="24"/>
        </w:rPr>
        <w:t>short explanatory title and caption</w:t>
      </w:r>
      <w:r w:rsidRPr="00C32995">
        <w:rPr>
          <w:sz w:val="24"/>
          <w:szCs w:val="24"/>
        </w:rPr>
        <w:t>.</w:t>
      </w:r>
    </w:p>
    <w:p w14:paraId="05168EBA" w14:textId="77777777" w:rsidR="002B1245" w:rsidRPr="00C32995" w:rsidRDefault="002B1245" w:rsidP="003B70D7">
      <w:pPr>
        <w:pStyle w:val="MDPI38bullet"/>
        <w:numPr>
          <w:ilvl w:val="0"/>
          <w:numId w:val="2"/>
        </w:numPr>
        <w:adjustRightInd/>
        <w:snapToGrid/>
        <w:ind w:left="425" w:hanging="425"/>
        <w:rPr>
          <w:sz w:val="24"/>
          <w:szCs w:val="24"/>
        </w:rPr>
      </w:pPr>
      <w:r w:rsidRPr="00C32995">
        <w:rPr>
          <w:sz w:val="24"/>
          <w:szCs w:val="24"/>
        </w:rPr>
        <w:t>All table columns should have an explanatory heading. To facilitate the copy-editing of larger tables, smaller fonts may be used, but no less than 8 pt. in size. Authors should use the Table option of Microsoft Word to create tables.</w:t>
      </w:r>
    </w:p>
    <w:p w14:paraId="4D6E181D" w14:textId="77777777" w:rsidR="00AE47AE" w:rsidRPr="00C32995" w:rsidRDefault="00C35489" w:rsidP="003B70D7">
      <w:pPr>
        <w:pStyle w:val="MDPI38bullet"/>
        <w:numPr>
          <w:ilvl w:val="0"/>
          <w:numId w:val="2"/>
        </w:numPr>
        <w:adjustRightInd/>
        <w:snapToGrid/>
        <w:ind w:left="425" w:hanging="425"/>
        <w:rPr>
          <w:sz w:val="24"/>
          <w:szCs w:val="24"/>
        </w:rPr>
      </w:pPr>
      <w:r w:rsidRPr="00C32995">
        <w:rPr>
          <w:color w:val="0070C0"/>
          <w:sz w:val="24"/>
          <w:szCs w:val="24"/>
        </w:rPr>
        <w:lastRenderedPageBreak/>
        <w:t>Do not include captions, titles, an explanatory heading or any copyright information in the figure file</w:t>
      </w:r>
      <w:r w:rsidR="00613FD8" w:rsidRPr="00C32995">
        <w:rPr>
          <w:color w:val="0070C0"/>
          <w:sz w:val="24"/>
          <w:szCs w:val="24"/>
        </w:rPr>
        <w:t xml:space="preserve"> itself</w:t>
      </w:r>
      <w:r w:rsidR="00613FD8" w:rsidRPr="00C32995">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A35165" w:rsidRPr="00543B67" w14:paraId="7A6373FF" w14:textId="77777777" w:rsidTr="00814AF1">
        <w:tc>
          <w:tcPr>
            <w:tcW w:w="4779" w:type="dxa"/>
          </w:tcPr>
          <w:p w14:paraId="139FE043" w14:textId="77777777" w:rsidR="00A35165" w:rsidRPr="00C879BF" w:rsidRDefault="00A35165" w:rsidP="00814AF1">
            <w:pPr>
              <w:pStyle w:val="MDPI52figure"/>
              <w:adjustRightInd w:val="0"/>
              <w:snapToGrid w:val="0"/>
            </w:pPr>
            <w:r w:rsidRPr="00C879BF">
              <w:rPr>
                <w:noProof/>
                <w:lang w:eastAsia="en-US" w:bidi="ar-SA"/>
              </w:rPr>
              <w:drawing>
                <wp:inline distT="0" distB="0" distL="0" distR="0" wp14:anchorId="154B4686" wp14:editId="03DD3E54">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14:paraId="776B2801" w14:textId="77777777" w:rsidR="00A35165" w:rsidRPr="00C879BF" w:rsidRDefault="00A35165" w:rsidP="00814AF1">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14:paraId="64EA9B02" w14:textId="77777777" w:rsidR="00A35165" w:rsidRPr="00C879BF" w:rsidRDefault="00A35165" w:rsidP="00814AF1">
            <w:pPr>
              <w:pStyle w:val="MDPI52figure"/>
              <w:adjustRightInd w:val="0"/>
              <w:snapToGrid w:val="0"/>
            </w:pPr>
            <w:r w:rsidRPr="00C879BF">
              <w:rPr>
                <w:noProof/>
                <w:lang w:eastAsia="en-US" w:bidi="ar-SA"/>
              </w:rPr>
              <w:drawing>
                <wp:inline distT="0" distB="0" distL="0" distR="0" wp14:anchorId="59ACC01B" wp14:editId="5352B05D">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14:paraId="17498441" w14:textId="77777777" w:rsidR="00A35165" w:rsidRPr="00C879BF" w:rsidRDefault="00A35165" w:rsidP="00814AF1">
            <w:pPr>
              <w:pStyle w:val="MDPI52figure"/>
              <w:adjustRightInd w:val="0"/>
              <w:snapToGrid w:val="0"/>
              <w:rPr>
                <w:sz w:val="20"/>
              </w:rPr>
            </w:pPr>
            <w:r w:rsidRPr="00C879BF">
              <w:rPr>
                <w:sz w:val="20"/>
              </w:rPr>
              <w:t>(</w:t>
            </w:r>
            <w:r w:rsidRPr="00C879BF">
              <w:rPr>
                <w:b/>
                <w:sz w:val="20"/>
              </w:rPr>
              <w:t>b</w:t>
            </w:r>
            <w:r w:rsidRPr="00C879BF">
              <w:rPr>
                <w:sz w:val="20"/>
              </w:rPr>
              <w:t>)</w:t>
            </w:r>
          </w:p>
        </w:tc>
      </w:tr>
    </w:tbl>
    <w:p w14:paraId="5465FB4A" w14:textId="77777777" w:rsidR="00A35165" w:rsidRPr="00A35165" w:rsidRDefault="00A35165" w:rsidP="00A35165">
      <w:pPr>
        <w:pStyle w:val="MDPI51figurecaption"/>
        <w:rPr>
          <w:sz w:val="20"/>
        </w:rPr>
      </w:pPr>
      <w:r w:rsidRPr="00A35165">
        <w:rPr>
          <w:b/>
          <w:sz w:val="20"/>
        </w:rPr>
        <w:t>Figure 1.</w:t>
      </w:r>
      <w:r w:rsidRPr="00A35165">
        <w:rPr>
          <w:sz w:val="20"/>
        </w:rPr>
        <w:t xml:space="preserve"> This is a figure, Schemes follow the same formatting. If there are multiple panels, they should be listed as: (</w:t>
      </w:r>
      <w:r w:rsidRPr="00A35165">
        <w:rPr>
          <w:b/>
          <w:sz w:val="20"/>
        </w:rPr>
        <w:t>a</w:t>
      </w:r>
      <w:r w:rsidRPr="00A35165">
        <w:rPr>
          <w:sz w:val="20"/>
        </w:rPr>
        <w:t>) Description of what is contained in the first panel; (</w:t>
      </w:r>
      <w:r w:rsidRPr="00A35165">
        <w:rPr>
          <w:b/>
          <w:sz w:val="20"/>
        </w:rPr>
        <w:t>b</w:t>
      </w:r>
      <w:r w:rsidRPr="00A35165">
        <w:rPr>
          <w:sz w:val="20"/>
        </w:rPr>
        <w:t>) Description of what is contained in the second panel. Figures should be placed in the main text near to the first time they are cited. A caption on a single line should be centered.</w:t>
      </w:r>
    </w:p>
    <w:p w14:paraId="6766373F" w14:textId="74696285" w:rsidR="00A35165" w:rsidRPr="00A35165" w:rsidRDefault="00A35165" w:rsidP="00A35165">
      <w:pPr>
        <w:pStyle w:val="MDPI41tablecaption"/>
        <w:jc w:val="center"/>
        <w:rPr>
          <w:sz w:val="20"/>
          <w:szCs w:val="20"/>
        </w:rPr>
      </w:pPr>
      <w:r w:rsidRPr="00A35165">
        <w:rPr>
          <w:b/>
          <w:sz w:val="20"/>
          <w:szCs w:val="20"/>
        </w:rPr>
        <w:t>Table 1.</w:t>
      </w:r>
      <w:r w:rsidRPr="00A35165">
        <w:rPr>
          <w:sz w:val="20"/>
          <w:szCs w:val="20"/>
        </w:rPr>
        <w:t xml:space="preserv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A35165" w:rsidRPr="00A35165" w14:paraId="6E5FCDBF" w14:textId="77777777" w:rsidTr="00814AF1">
        <w:trPr>
          <w:cnfStyle w:val="100000000000" w:firstRow="1" w:lastRow="0" w:firstColumn="0" w:lastColumn="0" w:oddVBand="0" w:evenVBand="0" w:oddHBand="0" w:evenHBand="0" w:firstRowFirstColumn="0" w:firstRowLastColumn="0" w:lastRowFirstColumn="0" w:lastRowLastColumn="0"/>
        </w:trPr>
        <w:tc>
          <w:tcPr>
            <w:tcW w:w="1599" w:type="dxa"/>
          </w:tcPr>
          <w:p w14:paraId="57626545" w14:textId="77777777" w:rsidR="00A35165" w:rsidRPr="00A35165" w:rsidRDefault="00A35165" w:rsidP="00814AF1">
            <w:pPr>
              <w:pStyle w:val="MDPI42tablebody"/>
              <w:rPr>
                <w:b/>
                <w:sz w:val="20"/>
              </w:rPr>
            </w:pPr>
            <w:r w:rsidRPr="00A35165">
              <w:rPr>
                <w:b/>
                <w:sz w:val="20"/>
              </w:rPr>
              <w:t>Title 1</w:t>
            </w:r>
          </w:p>
        </w:tc>
        <w:tc>
          <w:tcPr>
            <w:tcW w:w="1599" w:type="dxa"/>
          </w:tcPr>
          <w:p w14:paraId="74D3EBCB" w14:textId="77777777" w:rsidR="00A35165" w:rsidRPr="00A35165" w:rsidRDefault="00A35165" w:rsidP="00814AF1">
            <w:pPr>
              <w:pStyle w:val="MDPI42tablebody"/>
              <w:rPr>
                <w:b/>
                <w:sz w:val="20"/>
              </w:rPr>
            </w:pPr>
            <w:r w:rsidRPr="00A35165">
              <w:rPr>
                <w:b/>
                <w:sz w:val="20"/>
              </w:rPr>
              <w:t>Title 2</w:t>
            </w:r>
          </w:p>
        </w:tc>
        <w:tc>
          <w:tcPr>
            <w:tcW w:w="1599" w:type="dxa"/>
          </w:tcPr>
          <w:p w14:paraId="0109C1E3" w14:textId="77777777" w:rsidR="00A35165" w:rsidRPr="00A35165" w:rsidRDefault="00A35165" w:rsidP="00814AF1">
            <w:pPr>
              <w:pStyle w:val="MDPI42tablebody"/>
              <w:rPr>
                <w:b/>
                <w:sz w:val="20"/>
              </w:rPr>
            </w:pPr>
            <w:r w:rsidRPr="00A35165">
              <w:rPr>
                <w:b/>
                <w:sz w:val="20"/>
              </w:rPr>
              <w:t>Title 3</w:t>
            </w:r>
          </w:p>
        </w:tc>
      </w:tr>
      <w:tr w:rsidR="00A35165" w:rsidRPr="00A35165" w14:paraId="53EBEE23" w14:textId="77777777" w:rsidTr="00814AF1">
        <w:tc>
          <w:tcPr>
            <w:tcW w:w="1599" w:type="dxa"/>
          </w:tcPr>
          <w:p w14:paraId="6C64FFA3" w14:textId="77777777" w:rsidR="00A35165" w:rsidRPr="00A35165" w:rsidRDefault="00A35165" w:rsidP="00814AF1">
            <w:pPr>
              <w:pStyle w:val="MDPI42tablebody"/>
            </w:pPr>
            <w:r w:rsidRPr="00A35165">
              <w:t>entry 1</w:t>
            </w:r>
          </w:p>
        </w:tc>
        <w:tc>
          <w:tcPr>
            <w:tcW w:w="1599" w:type="dxa"/>
          </w:tcPr>
          <w:p w14:paraId="79B00121" w14:textId="77777777" w:rsidR="00A35165" w:rsidRPr="00A35165" w:rsidRDefault="00A35165" w:rsidP="00814AF1">
            <w:pPr>
              <w:pStyle w:val="MDPI42tablebody"/>
            </w:pPr>
            <w:r w:rsidRPr="00A35165">
              <w:t>data</w:t>
            </w:r>
          </w:p>
        </w:tc>
        <w:tc>
          <w:tcPr>
            <w:tcW w:w="1599" w:type="dxa"/>
          </w:tcPr>
          <w:p w14:paraId="702844FF" w14:textId="77777777" w:rsidR="00A35165" w:rsidRPr="00A35165" w:rsidRDefault="00A35165" w:rsidP="00814AF1">
            <w:pPr>
              <w:pStyle w:val="MDPI42tablebody"/>
            </w:pPr>
            <w:r w:rsidRPr="00A35165">
              <w:t>data</w:t>
            </w:r>
          </w:p>
        </w:tc>
      </w:tr>
      <w:tr w:rsidR="00A35165" w:rsidRPr="00A35165" w14:paraId="24BCDDAA" w14:textId="77777777" w:rsidTr="00814AF1">
        <w:tc>
          <w:tcPr>
            <w:tcW w:w="1599" w:type="dxa"/>
          </w:tcPr>
          <w:p w14:paraId="1D1B862A" w14:textId="77777777" w:rsidR="00A35165" w:rsidRPr="00A35165" w:rsidRDefault="00A35165" w:rsidP="00814AF1">
            <w:pPr>
              <w:pStyle w:val="MDPI42tablebody"/>
            </w:pPr>
            <w:r w:rsidRPr="00A35165">
              <w:t>entry 2</w:t>
            </w:r>
          </w:p>
        </w:tc>
        <w:tc>
          <w:tcPr>
            <w:tcW w:w="1599" w:type="dxa"/>
          </w:tcPr>
          <w:p w14:paraId="43F6BDBE" w14:textId="77777777" w:rsidR="00A35165" w:rsidRPr="00A35165" w:rsidRDefault="00A35165" w:rsidP="00814AF1">
            <w:pPr>
              <w:pStyle w:val="MDPI42tablebody"/>
            </w:pPr>
            <w:r w:rsidRPr="00A35165">
              <w:t>data</w:t>
            </w:r>
          </w:p>
        </w:tc>
        <w:tc>
          <w:tcPr>
            <w:tcW w:w="1599" w:type="dxa"/>
          </w:tcPr>
          <w:p w14:paraId="6BD9FC9C" w14:textId="77777777" w:rsidR="00A35165" w:rsidRPr="00A35165" w:rsidRDefault="00A35165" w:rsidP="00814AF1">
            <w:pPr>
              <w:pStyle w:val="MDPI42tablebody"/>
            </w:pPr>
            <w:r w:rsidRPr="00A35165">
              <w:t xml:space="preserve">data </w:t>
            </w:r>
            <w:r w:rsidRPr="00A35165">
              <w:rPr>
                <w:vertAlign w:val="superscript"/>
              </w:rPr>
              <w:t>1</w:t>
            </w:r>
          </w:p>
        </w:tc>
      </w:tr>
    </w:tbl>
    <w:p w14:paraId="7C90994C" w14:textId="77777777" w:rsidR="00440D61" w:rsidRPr="00440D61" w:rsidRDefault="00A35165" w:rsidP="00440D61">
      <w:pPr>
        <w:pStyle w:val="MDPI43tablefooter"/>
        <w:jc w:val="center"/>
        <w:rPr>
          <w:sz w:val="20"/>
          <w:szCs w:val="20"/>
        </w:rPr>
      </w:pPr>
      <w:r w:rsidRPr="00A35165">
        <w:rPr>
          <w:sz w:val="20"/>
          <w:szCs w:val="20"/>
          <w:vertAlign w:val="superscript"/>
        </w:rPr>
        <w:t>1</w:t>
      </w:r>
      <w:r w:rsidRPr="00A35165">
        <w:rPr>
          <w:sz w:val="20"/>
          <w:szCs w:val="20"/>
        </w:rPr>
        <w:t xml:space="preserve"> Tables may have a footer.</w:t>
      </w:r>
    </w:p>
    <w:p w14:paraId="5255F0F2" w14:textId="77777777" w:rsidR="00A35165" w:rsidRPr="00A35165" w:rsidRDefault="00A35165" w:rsidP="00A35165">
      <w:pPr>
        <w:pStyle w:val="MDPI22heading2"/>
        <w:rPr>
          <w:sz w:val="24"/>
          <w:szCs w:val="24"/>
        </w:rPr>
      </w:pPr>
      <w:r w:rsidRPr="00A35165">
        <w:rPr>
          <w:sz w:val="24"/>
          <w:szCs w:val="24"/>
        </w:rPr>
        <w:t>3.3. Formatting of Mathematical Components</w:t>
      </w:r>
    </w:p>
    <w:p w14:paraId="460942F7" w14:textId="77777777" w:rsidR="00A35165" w:rsidRPr="00A35165" w:rsidRDefault="00A35165" w:rsidP="00A35165">
      <w:pPr>
        <w:pStyle w:val="MDPI31text"/>
        <w:rPr>
          <w:sz w:val="24"/>
          <w:szCs w:val="24"/>
        </w:rPr>
      </w:pPr>
      <w:r w:rsidRPr="00A35165">
        <w:rPr>
          <w:sz w:val="24"/>
          <w:szCs w:val="24"/>
        </w:rPr>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A35165" w:rsidRPr="00A35165" w14:paraId="40406B3F" w14:textId="77777777" w:rsidTr="00814AF1">
        <w:trPr>
          <w:jc w:val="center"/>
        </w:trPr>
        <w:tc>
          <w:tcPr>
            <w:tcW w:w="4754" w:type="pct"/>
          </w:tcPr>
          <w:p w14:paraId="6C5AC968" w14:textId="77777777" w:rsidR="00A35165" w:rsidRPr="00A35165" w:rsidRDefault="00A35165" w:rsidP="00814AF1">
            <w:pPr>
              <w:pStyle w:val="MDPI39equation"/>
              <w:rPr>
                <w:sz w:val="24"/>
                <w:szCs w:val="24"/>
              </w:rPr>
            </w:pPr>
            <w:r w:rsidRPr="00A35165">
              <w:rPr>
                <w:sz w:val="24"/>
                <w:szCs w:val="24"/>
              </w:rPr>
              <w:t>a = 1,</w:t>
            </w:r>
          </w:p>
        </w:tc>
        <w:tc>
          <w:tcPr>
            <w:tcW w:w="246" w:type="pct"/>
            <w:vAlign w:val="center"/>
          </w:tcPr>
          <w:p w14:paraId="71ED8627" w14:textId="77777777" w:rsidR="00A35165" w:rsidRPr="00A35165" w:rsidRDefault="00A35165" w:rsidP="00814AF1">
            <w:pPr>
              <w:pStyle w:val="MDPI3aequationnumber"/>
              <w:rPr>
                <w:sz w:val="24"/>
                <w:szCs w:val="24"/>
              </w:rPr>
            </w:pPr>
            <w:r w:rsidRPr="00A35165">
              <w:rPr>
                <w:sz w:val="24"/>
                <w:szCs w:val="24"/>
              </w:rPr>
              <w:t>(1)</w:t>
            </w:r>
          </w:p>
        </w:tc>
      </w:tr>
    </w:tbl>
    <w:p w14:paraId="025F2B14" w14:textId="77777777" w:rsidR="00D46111" w:rsidRPr="00C10998" w:rsidRDefault="00A35165" w:rsidP="00C10998">
      <w:pPr>
        <w:pStyle w:val="MDPI32textnoindent"/>
        <w:rPr>
          <w:sz w:val="24"/>
          <w:szCs w:val="24"/>
        </w:rPr>
      </w:pPr>
      <w:r w:rsidRPr="00A35165">
        <w:rPr>
          <w:sz w:val="24"/>
          <w:szCs w:val="24"/>
        </w:rPr>
        <w:t>the text following an equation need not be a new paragraph. Please punctuate equations as regular text.</w:t>
      </w:r>
      <w:r w:rsidR="00C10998">
        <w:rPr>
          <w:sz w:val="24"/>
          <w:szCs w:val="24"/>
        </w:rPr>
        <w:t xml:space="preserve"> </w:t>
      </w:r>
      <w:r w:rsidR="00D46111" w:rsidRPr="00C10998">
        <w:rPr>
          <w:sz w:val="24"/>
          <w:szCs w:val="24"/>
        </w:rPr>
        <w:t xml:space="preserve">If </w:t>
      </w:r>
      <w:r w:rsidR="00D46111" w:rsidRPr="00C32995">
        <w:rPr>
          <w:sz w:val="24"/>
          <w:szCs w:val="24"/>
        </w:rPr>
        <w:t xml:space="preserve">you are using Word, please use either the </w:t>
      </w:r>
      <w:r w:rsidR="00D46111" w:rsidRPr="00C32995">
        <w:rPr>
          <w:color w:val="0070C0"/>
          <w:sz w:val="24"/>
          <w:szCs w:val="24"/>
        </w:rPr>
        <w:t xml:space="preserve">Microsoft Equation Editor </w:t>
      </w:r>
      <w:r w:rsidR="00D46111" w:rsidRPr="00C32995">
        <w:rPr>
          <w:sz w:val="24"/>
          <w:szCs w:val="24"/>
        </w:rPr>
        <w:t xml:space="preserve">or the </w:t>
      </w:r>
      <w:proofErr w:type="spellStart"/>
      <w:r w:rsidR="00D46111" w:rsidRPr="00C32995">
        <w:rPr>
          <w:color w:val="0070C0"/>
          <w:sz w:val="24"/>
          <w:szCs w:val="24"/>
        </w:rPr>
        <w:t>MathType</w:t>
      </w:r>
      <w:proofErr w:type="spellEnd"/>
      <w:r w:rsidR="00D46111" w:rsidRPr="00C32995">
        <w:rPr>
          <w:sz w:val="24"/>
          <w:szCs w:val="24"/>
        </w:rPr>
        <w:t xml:space="preserve"> add-on. </w:t>
      </w:r>
      <w:r w:rsidR="00D46111" w:rsidRPr="00C32995">
        <w:rPr>
          <w:color w:val="0070C0"/>
          <w:sz w:val="24"/>
          <w:szCs w:val="24"/>
        </w:rPr>
        <w:t xml:space="preserve">Equations should be editable </w:t>
      </w:r>
      <w:r w:rsidR="00D46111" w:rsidRPr="00C32995">
        <w:rPr>
          <w:sz w:val="24"/>
          <w:szCs w:val="24"/>
        </w:rPr>
        <w:t>by the editorial office and not appear in a picture format</w:t>
      </w:r>
      <w:r w:rsidR="00D46111" w:rsidRPr="00C10998">
        <w:rPr>
          <w:sz w:val="24"/>
          <w:szCs w:val="24"/>
        </w:rPr>
        <w:t>.</w:t>
      </w:r>
    </w:p>
    <w:p w14:paraId="180453EB" w14:textId="77777777" w:rsidR="00A3590F" w:rsidRPr="00A35165" w:rsidRDefault="00D46111" w:rsidP="00A3590F">
      <w:pPr>
        <w:pStyle w:val="MDPI22heading2"/>
        <w:rPr>
          <w:sz w:val="24"/>
          <w:szCs w:val="24"/>
        </w:rPr>
      </w:pPr>
      <w:r>
        <w:rPr>
          <w:sz w:val="24"/>
          <w:szCs w:val="24"/>
        </w:rPr>
        <w:t>3.4</w:t>
      </w:r>
      <w:r w:rsidR="00A3590F" w:rsidRPr="00A35165">
        <w:rPr>
          <w:sz w:val="24"/>
          <w:szCs w:val="24"/>
        </w:rPr>
        <w:t xml:space="preserve">. </w:t>
      </w:r>
      <w:r w:rsidRPr="00D46111">
        <w:rPr>
          <w:sz w:val="24"/>
          <w:szCs w:val="24"/>
        </w:rPr>
        <w:t>Abbreviations</w:t>
      </w:r>
      <w:r w:rsidRPr="006D1F24">
        <w:t> </w:t>
      </w:r>
    </w:p>
    <w:p w14:paraId="791413F2" w14:textId="77777777" w:rsidR="00A3590F" w:rsidRDefault="00D46111" w:rsidP="00A35165">
      <w:pPr>
        <w:pStyle w:val="MDPI32textnoindent"/>
        <w:rPr>
          <w:sz w:val="24"/>
          <w:szCs w:val="24"/>
        </w:rPr>
      </w:pPr>
      <w:r w:rsidRPr="00D46111">
        <w:rPr>
          <w:sz w:val="24"/>
          <w:szCs w:val="24"/>
        </w:rPr>
        <w:t>Abbreviations should be defined in parentheses the first time they appear in the abstract, main text, and in figure or table captions and used consistently thereafter.</w:t>
      </w:r>
    </w:p>
    <w:p w14:paraId="124E16E4" w14:textId="77777777" w:rsidR="00D46111" w:rsidRPr="00A35165" w:rsidRDefault="00D46111" w:rsidP="00D46111">
      <w:pPr>
        <w:pStyle w:val="MDPI22heading2"/>
        <w:rPr>
          <w:sz w:val="24"/>
          <w:szCs w:val="24"/>
        </w:rPr>
      </w:pPr>
      <w:r>
        <w:rPr>
          <w:sz w:val="24"/>
          <w:szCs w:val="24"/>
        </w:rPr>
        <w:t>3.5</w:t>
      </w:r>
      <w:r w:rsidRPr="00A35165">
        <w:rPr>
          <w:sz w:val="24"/>
          <w:szCs w:val="24"/>
        </w:rPr>
        <w:t xml:space="preserve">. </w:t>
      </w:r>
      <w:r w:rsidRPr="00D46111">
        <w:rPr>
          <w:sz w:val="24"/>
          <w:szCs w:val="24"/>
        </w:rPr>
        <w:t>SI UNITS</w:t>
      </w:r>
    </w:p>
    <w:p w14:paraId="7EB4A71E" w14:textId="1A6168EF" w:rsidR="00C32995" w:rsidRDefault="00D46111" w:rsidP="00A35165">
      <w:pPr>
        <w:pStyle w:val="MDPI32textnoindent"/>
        <w:rPr>
          <w:sz w:val="24"/>
          <w:szCs w:val="24"/>
        </w:rPr>
      </w:pPr>
      <w:r w:rsidRPr="00D46111">
        <w:rPr>
          <w:sz w:val="24"/>
          <w:szCs w:val="24"/>
        </w:rPr>
        <w:t>International System of Units should be used. Imperial, US customary and other units should be converted to SI units whenever possible</w:t>
      </w:r>
      <w:r>
        <w:rPr>
          <w:sz w:val="24"/>
          <w:szCs w:val="24"/>
        </w:rPr>
        <w:t>.</w:t>
      </w:r>
    </w:p>
    <w:p w14:paraId="31C4AFF7" w14:textId="760C49E5" w:rsidR="00C32995" w:rsidRPr="00C32995" w:rsidRDefault="00C32995" w:rsidP="00C32995">
      <w:pPr>
        <w:pStyle w:val="MDPI22heading2"/>
        <w:rPr>
          <w:sz w:val="24"/>
          <w:szCs w:val="24"/>
        </w:rPr>
      </w:pPr>
      <w:r w:rsidRPr="00C32995">
        <w:rPr>
          <w:i w:val="0"/>
          <w:sz w:val="24"/>
          <w:szCs w:val="24"/>
        </w:rPr>
        <w:t>3.</w:t>
      </w:r>
      <w:r>
        <w:rPr>
          <w:sz w:val="24"/>
          <w:szCs w:val="24"/>
        </w:rPr>
        <w:t xml:space="preserve">6. </w:t>
      </w:r>
      <w:r w:rsidRPr="00C32995">
        <w:rPr>
          <w:sz w:val="24"/>
          <w:szCs w:val="24"/>
        </w:rPr>
        <w:t>Quotations</w:t>
      </w:r>
    </w:p>
    <w:p w14:paraId="619F7031" w14:textId="6ED02C74" w:rsidR="00C32995" w:rsidRPr="00514086" w:rsidRDefault="00C32995" w:rsidP="00C32995">
      <w:pPr>
        <w:pStyle w:val="Styleguidebullets2"/>
        <w:widowControl/>
        <w:numPr>
          <w:ilvl w:val="0"/>
          <w:numId w:val="0"/>
        </w:numPr>
        <w:spacing w:after="0" w:line="240" w:lineRule="auto"/>
        <w:rPr>
          <w:rFonts w:ascii="Palatino Linotype" w:hAnsi="Palatino Linotype"/>
        </w:rPr>
      </w:pPr>
      <w:r w:rsidRPr="00514086">
        <w:rPr>
          <w:rFonts w:ascii="Palatino Linotype" w:hAnsi="Palatino Linotype"/>
        </w:rPr>
        <w:t>General style guidelines recommend that punctuation go inside the quotation marks but this does not take into account in-text citations. In the case of direct quotes (and paraphrasing) with in-text citations, the punctuation should go at the very end of the sentence—after the in-text citation. The reason for this is that we don’t want the citation to float and we don’t want to use double punctuation. Therefore:</w:t>
      </w:r>
    </w:p>
    <w:p w14:paraId="3CA0035C" w14:textId="77777777" w:rsidR="00C32995" w:rsidRPr="00514086" w:rsidRDefault="00C32995" w:rsidP="00C32995">
      <w:pPr>
        <w:pStyle w:val="Styleguidebullets2"/>
        <w:widowControl/>
        <w:numPr>
          <w:ilvl w:val="0"/>
          <w:numId w:val="0"/>
        </w:numPr>
        <w:spacing w:after="0" w:line="240" w:lineRule="auto"/>
        <w:rPr>
          <w:rFonts w:ascii="Palatino Linotype" w:hAnsi="Palatino Linotype"/>
        </w:rPr>
      </w:pPr>
    </w:p>
    <w:p w14:paraId="61ADA80D" w14:textId="77777777" w:rsidR="00C32995" w:rsidRPr="00514086" w:rsidRDefault="00C32995" w:rsidP="00C32995">
      <w:pPr>
        <w:pStyle w:val="Styleguidebullets2"/>
        <w:widowControl/>
        <w:numPr>
          <w:ilvl w:val="0"/>
          <w:numId w:val="0"/>
        </w:numPr>
        <w:spacing w:after="0" w:line="240" w:lineRule="auto"/>
        <w:rPr>
          <w:rFonts w:ascii="Palatino Linotype" w:hAnsi="Palatino Linotype"/>
        </w:rPr>
      </w:pPr>
      <w:r w:rsidRPr="00514086">
        <w:rPr>
          <w:rFonts w:ascii="Palatino Linotype" w:hAnsi="Palatino Linotype"/>
        </w:rPr>
        <w:t>Periods go outside the closing quotation mark when followed by an in-text citation.</w:t>
      </w:r>
    </w:p>
    <w:p w14:paraId="5E14ED70" w14:textId="0EF3A8C5" w:rsidR="00C32995" w:rsidRPr="003F0640" w:rsidRDefault="00C32995" w:rsidP="003B70D7">
      <w:pPr>
        <w:pStyle w:val="MDPI38bullet"/>
        <w:numPr>
          <w:ilvl w:val="0"/>
          <w:numId w:val="2"/>
        </w:numPr>
        <w:adjustRightInd/>
        <w:snapToGrid/>
        <w:ind w:left="425" w:hanging="425"/>
        <w:rPr>
          <w:color w:val="A8D08D" w:themeColor="accent6" w:themeTint="99"/>
          <w:sz w:val="24"/>
          <w:szCs w:val="24"/>
        </w:rPr>
      </w:pPr>
      <w:r w:rsidRPr="003F0640">
        <w:rPr>
          <w:color w:val="A8D08D" w:themeColor="accent6" w:themeTint="99"/>
          <w:sz w:val="24"/>
          <w:szCs w:val="24"/>
        </w:rPr>
        <w:t>CORRECT “The pressure in the chamber increased” (</w:t>
      </w:r>
      <w:r w:rsidR="003F0640">
        <w:rPr>
          <w:color w:val="A8D08D" w:themeColor="accent6" w:themeTint="99"/>
          <w:sz w:val="24"/>
          <w:szCs w:val="24"/>
        </w:rPr>
        <w:t>Werner</w:t>
      </w:r>
      <w:r w:rsidRPr="003F0640">
        <w:rPr>
          <w:color w:val="A8D08D" w:themeColor="accent6" w:themeTint="99"/>
          <w:sz w:val="24"/>
          <w:szCs w:val="24"/>
        </w:rPr>
        <w:t xml:space="preserve"> </w:t>
      </w:r>
      <w:r w:rsidR="003F0640">
        <w:rPr>
          <w:color w:val="A8D08D" w:themeColor="accent6" w:themeTint="99"/>
          <w:sz w:val="24"/>
          <w:szCs w:val="24"/>
        </w:rPr>
        <w:t>2021</w:t>
      </w:r>
      <w:r w:rsidRPr="003F0640">
        <w:rPr>
          <w:color w:val="A8D08D" w:themeColor="accent6" w:themeTint="99"/>
          <w:sz w:val="24"/>
          <w:szCs w:val="24"/>
        </w:rPr>
        <w:t>).</w:t>
      </w:r>
    </w:p>
    <w:p w14:paraId="1F12DF32" w14:textId="4FAD21F3" w:rsidR="00C32995" w:rsidRPr="003F0640" w:rsidRDefault="00C32995" w:rsidP="003B70D7">
      <w:pPr>
        <w:pStyle w:val="MDPI38bullet"/>
        <w:numPr>
          <w:ilvl w:val="0"/>
          <w:numId w:val="2"/>
        </w:numPr>
        <w:adjustRightInd/>
        <w:snapToGrid/>
        <w:ind w:left="425" w:hanging="425"/>
        <w:rPr>
          <w:color w:val="A8D08D" w:themeColor="accent6" w:themeTint="99"/>
          <w:sz w:val="24"/>
          <w:szCs w:val="24"/>
        </w:rPr>
      </w:pPr>
      <w:r w:rsidRPr="003F0640">
        <w:rPr>
          <w:color w:val="A8D08D" w:themeColor="accent6" w:themeTint="99"/>
          <w:sz w:val="24"/>
          <w:szCs w:val="24"/>
        </w:rPr>
        <w:t>CORRECT “The pressure in the chamber increased” [1].</w:t>
      </w:r>
    </w:p>
    <w:p w14:paraId="63E5BF0C" w14:textId="375F56F3" w:rsidR="00C32995" w:rsidRPr="003F0640" w:rsidRDefault="00C32995" w:rsidP="003B70D7">
      <w:pPr>
        <w:pStyle w:val="MDPI38bullet"/>
        <w:numPr>
          <w:ilvl w:val="0"/>
          <w:numId w:val="2"/>
        </w:numPr>
        <w:adjustRightInd/>
        <w:snapToGrid/>
        <w:ind w:left="425" w:hanging="425"/>
        <w:rPr>
          <w:color w:val="C45911" w:themeColor="accent2" w:themeShade="BF"/>
          <w:sz w:val="24"/>
          <w:szCs w:val="24"/>
        </w:rPr>
      </w:pPr>
      <w:r w:rsidRPr="003F0640">
        <w:rPr>
          <w:color w:val="C45911" w:themeColor="accent2" w:themeShade="BF"/>
          <w:sz w:val="24"/>
          <w:szCs w:val="24"/>
        </w:rPr>
        <w:t>INCORRECT “The pressure in the chamber increased.” (</w:t>
      </w:r>
      <w:r w:rsidR="003F0640">
        <w:rPr>
          <w:color w:val="C45911" w:themeColor="accent2" w:themeShade="BF"/>
          <w:sz w:val="24"/>
          <w:szCs w:val="24"/>
        </w:rPr>
        <w:t>Werner</w:t>
      </w:r>
      <w:r w:rsidRPr="003F0640">
        <w:rPr>
          <w:color w:val="C45911" w:themeColor="accent2" w:themeShade="BF"/>
          <w:sz w:val="24"/>
          <w:szCs w:val="24"/>
        </w:rPr>
        <w:t xml:space="preserve"> </w:t>
      </w:r>
      <w:bookmarkStart w:id="0" w:name="_Hlk61020311"/>
      <w:r w:rsidR="003F0640">
        <w:rPr>
          <w:color w:val="C45911" w:themeColor="accent2" w:themeShade="BF"/>
          <w:sz w:val="24"/>
          <w:szCs w:val="24"/>
        </w:rPr>
        <w:t>2021</w:t>
      </w:r>
      <w:bookmarkEnd w:id="0"/>
      <w:r w:rsidRPr="003F0640">
        <w:rPr>
          <w:color w:val="C45911" w:themeColor="accent2" w:themeShade="BF"/>
          <w:sz w:val="24"/>
          <w:szCs w:val="24"/>
        </w:rPr>
        <w:t>).</w:t>
      </w:r>
    </w:p>
    <w:p w14:paraId="7FDF15A2" w14:textId="2CE1A9E0" w:rsidR="00C32995" w:rsidRPr="003F0640" w:rsidRDefault="00C32995" w:rsidP="003B70D7">
      <w:pPr>
        <w:pStyle w:val="MDPI38bullet"/>
        <w:numPr>
          <w:ilvl w:val="0"/>
          <w:numId w:val="2"/>
        </w:numPr>
        <w:adjustRightInd/>
        <w:snapToGrid/>
        <w:ind w:left="425" w:hanging="425"/>
        <w:rPr>
          <w:color w:val="C45911" w:themeColor="accent2" w:themeShade="BF"/>
          <w:sz w:val="24"/>
          <w:szCs w:val="24"/>
        </w:rPr>
      </w:pPr>
      <w:r w:rsidRPr="003F0640">
        <w:rPr>
          <w:color w:val="C45911" w:themeColor="accent2" w:themeShade="BF"/>
          <w:sz w:val="24"/>
          <w:szCs w:val="24"/>
        </w:rPr>
        <w:t>INCORRECT “The pressure in the chamber increased.” (</w:t>
      </w:r>
      <w:r w:rsidR="003F0640">
        <w:rPr>
          <w:color w:val="C45911" w:themeColor="accent2" w:themeShade="BF"/>
          <w:sz w:val="24"/>
          <w:szCs w:val="24"/>
        </w:rPr>
        <w:t>Werner</w:t>
      </w:r>
      <w:r w:rsidR="003F0640" w:rsidRPr="003F0640">
        <w:rPr>
          <w:color w:val="C45911" w:themeColor="accent2" w:themeShade="BF"/>
          <w:sz w:val="24"/>
          <w:szCs w:val="24"/>
        </w:rPr>
        <w:t xml:space="preserve"> </w:t>
      </w:r>
      <w:r w:rsidR="003F0640">
        <w:rPr>
          <w:color w:val="C45911" w:themeColor="accent2" w:themeShade="BF"/>
          <w:sz w:val="24"/>
          <w:szCs w:val="24"/>
        </w:rPr>
        <w:t>2021</w:t>
      </w:r>
      <w:r w:rsidRPr="003F0640">
        <w:rPr>
          <w:color w:val="C45911" w:themeColor="accent2" w:themeShade="BF"/>
          <w:sz w:val="24"/>
          <w:szCs w:val="24"/>
        </w:rPr>
        <w:t>)</w:t>
      </w:r>
    </w:p>
    <w:p w14:paraId="19266C3D" w14:textId="765DD3F4" w:rsidR="00C32995" w:rsidRPr="003F0640" w:rsidRDefault="00C32995" w:rsidP="003B70D7">
      <w:pPr>
        <w:pStyle w:val="MDPI38bullet"/>
        <w:numPr>
          <w:ilvl w:val="0"/>
          <w:numId w:val="2"/>
        </w:numPr>
        <w:adjustRightInd/>
        <w:snapToGrid/>
        <w:ind w:left="425" w:hanging="425"/>
        <w:rPr>
          <w:color w:val="C45911" w:themeColor="accent2" w:themeShade="BF"/>
          <w:sz w:val="24"/>
          <w:szCs w:val="24"/>
        </w:rPr>
      </w:pPr>
      <w:r w:rsidRPr="003F0640">
        <w:rPr>
          <w:color w:val="C45911" w:themeColor="accent2" w:themeShade="BF"/>
          <w:sz w:val="24"/>
          <w:szCs w:val="24"/>
        </w:rPr>
        <w:t>INCORRECT “The pressure in the chamber increased.” [1].</w:t>
      </w:r>
    </w:p>
    <w:p w14:paraId="2AFFD78F" w14:textId="55903AA3" w:rsidR="00C32995" w:rsidRPr="003F0640" w:rsidRDefault="00C32995" w:rsidP="003B70D7">
      <w:pPr>
        <w:pStyle w:val="MDPI38bullet"/>
        <w:numPr>
          <w:ilvl w:val="0"/>
          <w:numId w:val="2"/>
        </w:numPr>
        <w:adjustRightInd/>
        <w:snapToGrid/>
        <w:ind w:left="425" w:hanging="425"/>
        <w:rPr>
          <w:color w:val="C45911" w:themeColor="accent2" w:themeShade="BF"/>
          <w:sz w:val="24"/>
          <w:szCs w:val="24"/>
        </w:rPr>
      </w:pPr>
      <w:r w:rsidRPr="003F0640">
        <w:rPr>
          <w:color w:val="C45911" w:themeColor="accent2" w:themeShade="BF"/>
          <w:sz w:val="24"/>
          <w:szCs w:val="24"/>
        </w:rPr>
        <w:t>INCORRECT “The pressure in the chamber increased.” [1]</w:t>
      </w:r>
    </w:p>
    <w:p w14:paraId="66C2C1B1" w14:textId="77777777" w:rsidR="00C32995" w:rsidRPr="00C32995" w:rsidRDefault="00C32995" w:rsidP="00C32995">
      <w:pPr>
        <w:pStyle w:val="Styleguidebullets2"/>
        <w:widowControl/>
        <w:numPr>
          <w:ilvl w:val="0"/>
          <w:numId w:val="0"/>
        </w:numPr>
        <w:spacing w:after="0" w:line="240" w:lineRule="auto"/>
        <w:ind w:left="723"/>
        <w:rPr>
          <w:rFonts w:ascii="Palatino Linotype" w:hAnsi="Palatino Linotype"/>
          <w:color w:val="CD7167"/>
        </w:rPr>
      </w:pPr>
    </w:p>
    <w:p w14:paraId="437316C4" w14:textId="57BA5137" w:rsidR="00C32995" w:rsidRDefault="00C32995" w:rsidP="00C32995">
      <w:pPr>
        <w:spacing w:line="240" w:lineRule="auto"/>
        <w:rPr>
          <w:rFonts w:ascii="Palatino Linotype" w:hAnsi="Palatino Linotype"/>
          <w:szCs w:val="24"/>
        </w:rPr>
      </w:pPr>
      <w:r>
        <w:rPr>
          <w:rFonts w:ascii="Palatino Linotype" w:hAnsi="Palatino Linotype"/>
          <w:szCs w:val="24"/>
        </w:rPr>
        <w:t>The rules for</w:t>
      </w:r>
      <w:r w:rsidRPr="00514086">
        <w:rPr>
          <w:rFonts w:ascii="Palatino Linotype" w:hAnsi="Palatino Linotype"/>
          <w:szCs w:val="24"/>
        </w:rPr>
        <w:t xml:space="preserve"> quote</w:t>
      </w:r>
      <w:r>
        <w:rPr>
          <w:rFonts w:ascii="Palatino Linotype" w:hAnsi="Palatino Linotype"/>
          <w:szCs w:val="24"/>
        </w:rPr>
        <w:t>s ending</w:t>
      </w:r>
      <w:r w:rsidRPr="00514086">
        <w:rPr>
          <w:rFonts w:ascii="Palatino Linotype" w:hAnsi="Palatino Linotype"/>
          <w:szCs w:val="24"/>
        </w:rPr>
        <w:t xml:space="preserve"> with a question mark or exclamation point</w:t>
      </w:r>
      <w:r>
        <w:rPr>
          <w:rFonts w:ascii="Palatino Linotype" w:hAnsi="Palatino Linotype"/>
          <w:szCs w:val="24"/>
        </w:rPr>
        <w:t xml:space="preserve"> are slightly more complex. Put the original punctuation in the quotation marks, the citation outside and a period at the end.</w:t>
      </w:r>
    </w:p>
    <w:p w14:paraId="21CA97EE" w14:textId="77777777" w:rsidR="00C32995" w:rsidRDefault="00C32995" w:rsidP="00C32995">
      <w:pPr>
        <w:spacing w:line="240" w:lineRule="auto"/>
        <w:rPr>
          <w:rFonts w:ascii="Palatino Linotype" w:hAnsi="Palatino Linotype"/>
          <w:szCs w:val="24"/>
        </w:rPr>
      </w:pPr>
    </w:p>
    <w:p w14:paraId="1343BB0A" w14:textId="713038AF" w:rsidR="00C32995" w:rsidRPr="00C32995" w:rsidRDefault="00C32995" w:rsidP="003F0640">
      <w:pPr>
        <w:pStyle w:val="Styleguidebullets2"/>
        <w:widowControl/>
        <w:numPr>
          <w:ilvl w:val="0"/>
          <w:numId w:val="0"/>
        </w:numPr>
        <w:spacing w:after="0" w:line="240" w:lineRule="auto"/>
        <w:rPr>
          <w:rFonts w:ascii="Palatino Linotype" w:hAnsi="Palatino Linotype"/>
          <w:color w:val="A8D08D" w:themeColor="accent6" w:themeTint="99"/>
        </w:rPr>
      </w:pPr>
      <w:r w:rsidRPr="00C32995">
        <w:rPr>
          <w:rFonts w:ascii="Palatino Linotype" w:hAnsi="Palatino Linotype"/>
          <w:color w:val="A8D08D" w:themeColor="accent6" w:themeTint="99"/>
        </w:rPr>
        <w:t>“Does nature undermine the entrepreneurial incentives that trigger the search for solutions?” (</w:t>
      </w:r>
      <w:r w:rsidR="003F0640">
        <w:rPr>
          <w:rFonts w:ascii="Palatino Linotype" w:hAnsi="Palatino Linotype"/>
          <w:color w:val="A8D08D" w:themeColor="accent6" w:themeTint="99"/>
        </w:rPr>
        <w:t>Werner</w:t>
      </w:r>
      <w:r w:rsidRPr="00C32995">
        <w:rPr>
          <w:rFonts w:ascii="Palatino Linotype" w:hAnsi="Palatino Linotype"/>
          <w:color w:val="A8D08D" w:themeColor="accent6" w:themeTint="99"/>
        </w:rPr>
        <w:t xml:space="preserve"> </w:t>
      </w:r>
      <w:r w:rsidR="003F0640">
        <w:rPr>
          <w:rFonts w:ascii="Palatino Linotype" w:hAnsi="Palatino Linotype"/>
          <w:color w:val="A8D08D" w:themeColor="accent6" w:themeTint="99"/>
        </w:rPr>
        <w:t>2021</w:t>
      </w:r>
      <w:r w:rsidRPr="00C32995">
        <w:rPr>
          <w:rFonts w:ascii="Palatino Linotype" w:hAnsi="Palatino Linotype"/>
          <w:color w:val="A8D08D" w:themeColor="accent6" w:themeTint="99"/>
        </w:rPr>
        <w:t>, p. 63).</w:t>
      </w:r>
    </w:p>
    <w:p w14:paraId="1649FD97" w14:textId="77777777" w:rsidR="00C32995" w:rsidRPr="00C32995" w:rsidRDefault="00C32995" w:rsidP="00C32995">
      <w:pPr>
        <w:pStyle w:val="Styleguidebullets2"/>
        <w:widowControl/>
        <w:numPr>
          <w:ilvl w:val="0"/>
          <w:numId w:val="0"/>
        </w:numPr>
        <w:spacing w:after="0" w:line="240" w:lineRule="auto"/>
        <w:rPr>
          <w:rFonts w:ascii="Palatino Linotype" w:hAnsi="Palatino Linotype"/>
        </w:rPr>
      </w:pPr>
    </w:p>
    <w:p w14:paraId="2F924FB1" w14:textId="7BC0AD02" w:rsidR="00C32995" w:rsidRPr="00C32995" w:rsidRDefault="00C32995" w:rsidP="00C32995">
      <w:pPr>
        <w:pStyle w:val="Styleguidebullets2"/>
        <w:widowControl/>
        <w:numPr>
          <w:ilvl w:val="0"/>
          <w:numId w:val="0"/>
        </w:numPr>
        <w:spacing w:after="0" w:line="240" w:lineRule="auto"/>
        <w:rPr>
          <w:rFonts w:ascii="Palatino Linotype" w:hAnsi="Palatino Linotype"/>
        </w:rPr>
      </w:pPr>
      <w:r w:rsidRPr="00C32995">
        <w:rPr>
          <w:rFonts w:ascii="Palatino Linotype" w:hAnsi="Palatino Linotype"/>
        </w:rPr>
        <w:t xml:space="preserve">Quotes more than 40 words long should go on their own line with an </w:t>
      </w:r>
      <w:proofErr w:type="spellStart"/>
      <w:r w:rsidRPr="00C32995">
        <w:rPr>
          <w:rFonts w:ascii="Palatino Linotype" w:hAnsi="Palatino Linotype"/>
        </w:rPr>
        <w:t>indent</w:t>
      </w:r>
      <w:proofErr w:type="spellEnd"/>
      <w:r w:rsidRPr="00C32995">
        <w:rPr>
          <w:rFonts w:ascii="Palatino Linotype" w:hAnsi="Palatino Linotype"/>
        </w:rPr>
        <w:t xml:space="preserve"> on either side. No quotation marks. (Here it is ok that the citation float as it is on a separate line from the text that follows.)</w:t>
      </w:r>
    </w:p>
    <w:p w14:paraId="29BA0E41" w14:textId="77777777" w:rsidR="00C32995" w:rsidRPr="00C32995" w:rsidRDefault="00C32995" w:rsidP="00C32995">
      <w:pPr>
        <w:pStyle w:val="Styleguidebullets2"/>
        <w:widowControl/>
        <w:numPr>
          <w:ilvl w:val="0"/>
          <w:numId w:val="0"/>
        </w:numPr>
        <w:spacing w:after="0" w:line="240" w:lineRule="auto"/>
        <w:rPr>
          <w:rFonts w:ascii="Palatino Linotype" w:hAnsi="Palatino Linotype"/>
        </w:rPr>
      </w:pPr>
    </w:p>
    <w:p w14:paraId="1B07F7DE" w14:textId="28CA9F3D" w:rsidR="00C32995" w:rsidRPr="00514086" w:rsidRDefault="003F0640" w:rsidP="00C32995">
      <w:pPr>
        <w:pStyle w:val="Styleguidebullets2"/>
        <w:widowControl/>
        <w:numPr>
          <w:ilvl w:val="0"/>
          <w:numId w:val="0"/>
        </w:numPr>
        <w:spacing w:after="0" w:line="240" w:lineRule="auto"/>
        <w:ind w:left="723" w:right="622"/>
        <w:rPr>
          <w:rFonts w:ascii="Palatino Linotype" w:eastAsia="Minion-Regular" w:hAnsi="Palatino Linotype"/>
          <w:i/>
          <w:color w:val="0070C0"/>
        </w:rPr>
      </w:pPr>
      <w:r w:rsidRPr="003F0640">
        <w:rPr>
          <w:rFonts w:ascii="Palatino Linotype" w:hAnsi="Palatino Linotype"/>
          <w:color w:val="A8D08D" w:themeColor="accent6" w:themeTint="99"/>
        </w:rPr>
        <w:t>Everything is made of atoms. That is the key hypothesis. The most important hypothesis in all of biology, for example, is that everything that animals do, atoms do. In other words, there is nothing that living things do that cannot be understood from the point of view that they are made of atoms acting according to the laws of physics</w:t>
      </w:r>
      <w:r>
        <w:rPr>
          <w:rFonts w:ascii="Palatino Linotype" w:hAnsi="Palatino Linotype"/>
          <w:color w:val="A8D08D" w:themeColor="accent6" w:themeTint="99"/>
        </w:rPr>
        <w:t>.</w:t>
      </w:r>
      <w:r w:rsidRPr="00C32995">
        <w:rPr>
          <w:rFonts w:ascii="Palatino Linotype" w:hAnsi="Palatino Linotype"/>
          <w:color w:val="A8D08D" w:themeColor="accent6" w:themeTint="99"/>
        </w:rPr>
        <w:t xml:space="preserve"> </w:t>
      </w:r>
      <w:r w:rsidR="00C32995" w:rsidRPr="00C32995">
        <w:rPr>
          <w:rFonts w:ascii="Palatino Linotype" w:hAnsi="Palatino Linotype"/>
          <w:color w:val="A8D08D" w:themeColor="accent6" w:themeTint="99"/>
        </w:rPr>
        <w:t>(Werner 202</w:t>
      </w:r>
      <w:r>
        <w:rPr>
          <w:rFonts w:ascii="Palatino Linotype" w:hAnsi="Palatino Linotype"/>
          <w:color w:val="A8D08D" w:themeColor="accent6" w:themeTint="99"/>
        </w:rPr>
        <w:t>1</w:t>
      </w:r>
      <w:r w:rsidR="00C32995" w:rsidRPr="00C32995">
        <w:rPr>
          <w:rFonts w:ascii="Palatino Linotype" w:hAnsi="Palatino Linotype"/>
          <w:color w:val="A8D08D" w:themeColor="accent6" w:themeTint="99"/>
        </w:rPr>
        <w:t>)</w:t>
      </w:r>
      <w:r w:rsidR="00C32995" w:rsidRPr="00514086">
        <w:rPr>
          <w:rFonts w:ascii="Palatino Linotype" w:eastAsia="Minion-Regular" w:hAnsi="Palatino Linotype"/>
          <w:color w:val="0070C0"/>
        </w:rPr>
        <w:t xml:space="preserve"> </w:t>
      </w:r>
      <w:r w:rsidR="00C32995" w:rsidRPr="00514086">
        <w:rPr>
          <w:rFonts w:ascii="Palatino Linotype" w:eastAsia="Minion-Regular" w:hAnsi="Palatino Linotype"/>
          <w:color w:val="0070C0"/>
        </w:rPr>
        <w:br/>
      </w:r>
    </w:p>
    <w:p w14:paraId="350A97F0" w14:textId="77777777" w:rsidR="00C32995" w:rsidRPr="003F0640" w:rsidRDefault="00C32995" w:rsidP="003B70D7">
      <w:pPr>
        <w:pStyle w:val="MDPI38bullet"/>
        <w:numPr>
          <w:ilvl w:val="0"/>
          <w:numId w:val="2"/>
        </w:numPr>
        <w:adjustRightInd/>
        <w:snapToGrid/>
        <w:ind w:left="425" w:hanging="425"/>
        <w:rPr>
          <w:sz w:val="24"/>
          <w:szCs w:val="24"/>
        </w:rPr>
      </w:pPr>
      <w:r w:rsidRPr="003F0640">
        <w:rPr>
          <w:sz w:val="24"/>
          <w:szCs w:val="24"/>
        </w:rPr>
        <w:t>Use a comma to introduce quotations:</w:t>
      </w:r>
    </w:p>
    <w:p w14:paraId="7273B17E" w14:textId="5AF91B88" w:rsidR="00C32995" w:rsidRPr="00C32995" w:rsidRDefault="00C32995" w:rsidP="003F0640">
      <w:pPr>
        <w:pStyle w:val="Styleguidequote"/>
        <w:widowControl/>
        <w:spacing w:after="0" w:line="240" w:lineRule="auto"/>
        <w:ind w:left="426"/>
        <w:jc w:val="both"/>
        <w:rPr>
          <w:rFonts w:ascii="Palatino Linotype" w:hAnsi="Palatino Linotype"/>
          <w:color w:val="A8D08D" w:themeColor="accent6" w:themeTint="99"/>
        </w:rPr>
      </w:pPr>
      <w:r w:rsidRPr="00C32995">
        <w:rPr>
          <w:rFonts w:ascii="Palatino Linotype" w:hAnsi="Palatino Linotype"/>
          <w:color w:val="A8D08D" w:themeColor="accent6" w:themeTint="99"/>
        </w:rPr>
        <w:t>In the words of Pasteur, “Chance favors the prepared mind” (</w:t>
      </w:r>
      <w:r w:rsidR="003F0640">
        <w:rPr>
          <w:rFonts w:ascii="Palatino Linotype" w:hAnsi="Palatino Linotype"/>
          <w:color w:val="A8D08D" w:themeColor="accent6" w:themeTint="99"/>
        </w:rPr>
        <w:t>Werner</w:t>
      </w:r>
      <w:r w:rsidRPr="00C32995">
        <w:rPr>
          <w:rFonts w:ascii="Palatino Linotype" w:hAnsi="Palatino Linotype"/>
          <w:color w:val="A8D08D" w:themeColor="accent6" w:themeTint="99"/>
        </w:rPr>
        <w:t xml:space="preserve"> </w:t>
      </w:r>
      <w:r w:rsidR="003F0640">
        <w:rPr>
          <w:rFonts w:ascii="Palatino Linotype" w:hAnsi="Palatino Linotype"/>
          <w:color w:val="A8D08D" w:themeColor="accent6" w:themeTint="99"/>
        </w:rPr>
        <w:t>2021</w:t>
      </w:r>
      <w:r w:rsidRPr="00C32995">
        <w:rPr>
          <w:rFonts w:ascii="Palatino Linotype" w:hAnsi="Palatino Linotype"/>
          <w:color w:val="A8D08D" w:themeColor="accent6" w:themeTint="99"/>
        </w:rPr>
        <w:t>).</w:t>
      </w:r>
    </w:p>
    <w:p w14:paraId="5B6D30C6" w14:textId="77777777" w:rsidR="00C32995" w:rsidRPr="003F0640" w:rsidRDefault="00C32995" w:rsidP="003B70D7">
      <w:pPr>
        <w:pStyle w:val="MDPI38bullet"/>
        <w:numPr>
          <w:ilvl w:val="0"/>
          <w:numId w:val="2"/>
        </w:numPr>
        <w:adjustRightInd/>
        <w:snapToGrid/>
        <w:ind w:left="425" w:hanging="425"/>
        <w:rPr>
          <w:sz w:val="24"/>
          <w:szCs w:val="24"/>
        </w:rPr>
      </w:pPr>
      <w:r w:rsidRPr="003F0640">
        <w:rPr>
          <w:sz w:val="24"/>
          <w:szCs w:val="24"/>
        </w:rPr>
        <w:t>Do not use a comma after a quotation if the quotation is the subject of the sentence:</w:t>
      </w:r>
    </w:p>
    <w:p w14:paraId="436E74A3" w14:textId="7BE911D0" w:rsidR="00C32995" w:rsidRPr="00C32995" w:rsidRDefault="00C32995" w:rsidP="003F0640">
      <w:pPr>
        <w:pStyle w:val="Styleguidequote"/>
        <w:widowControl/>
        <w:spacing w:after="0" w:line="240" w:lineRule="auto"/>
        <w:ind w:left="426"/>
        <w:jc w:val="both"/>
        <w:rPr>
          <w:rFonts w:ascii="Palatino Linotype" w:hAnsi="Palatino Linotype"/>
          <w:color w:val="A8D08D" w:themeColor="accent6" w:themeTint="99"/>
        </w:rPr>
      </w:pPr>
      <w:r w:rsidRPr="00C32995">
        <w:rPr>
          <w:rFonts w:ascii="Palatino Linotype" w:hAnsi="Palatino Linotype"/>
          <w:color w:val="A8D08D" w:themeColor="accent6" w:themeTint="99"/>
        </w:rPr>
        <w:t>“Chance favors the prepared mind” is a translation from the French (</w:t>
      </w:r>
      <w:r w:rsidR="003F0640">
        <w:rPr>
          <w:rFonts w:ascii="Palatino Linotype" w:hAnsi="Palatino Linotype"/>
          <w:color w:val="A8D08D" w:themeColor="accent6" w:themeTint="99"/>
        </w:rPr>
        <w:t>Werner</w:t>
      </w:r>
      <w:r w:rsidRPr="00C32995">
        <w:rPr>
          <w:rFonts w:ascii="Palatino Linotype" w:hAnsi="Palatino Linotype"/>
          <w:color w:val="A8D08D" w:themeColor="accent6" w:themeTint="99"/>
        </w:rPr>
        <w:t xml:space="preserve"> </w:t>
      </w:r>
      <w:r w:rsidR="003F0640">
        <w:rPr>
          <w:rFonts w:ascii="Palatino Linotype" w:hAnsi="Palatino Linotype"/>
          <w:color w:val="A8D08D" w:themeColor="accent6" w:themeTint="99"/>
        </w:rPr>
        <w:t>2021</w:t>
      </w:r>
      <w:r w:rsidRPr="00C32995">
        <w:rPr>
          <w:rFonts w:ascii="Palatino Linotype" w:hAnsi="Palatino Linotype"/>
          <w:color w:val="A8D08D" w:themeColor="accent6" w:themeTint="99"/>
        </w:rPr>
        <w:t>).</w:t>
      </w:r>
    </w:p>
    <w:p w14:paraId="5E2ABED2" w14:textId="77777777" w:rsidR="00A35165" w:rsidRPr="00A35165" w:rsidRDefault="00A35165" w:rsidP="00A35165">
      <w:pPr>
        <w:pStyle w:val="MDPI21heading1"/>
        <w:rPr>
          <w:sz w:val="24"/>
          <w:szCs w:val="24"/>
        </w:rPr>
      </w:pPr>
      <w:r w:rsidRPr="00A35165">
        <w:rPr>
          <w:sz w:val="24"/>
          <w:szCs w:val="24"/>
        </w:rPr>
        <w:t>4. Discussion</w:t>
      </w:r>
    </w:p>
    <w:p w14:paraId="28E75655" w14:textId="77777777" w:rsidR="00A35165" w:rsidRPr="00A35165" w:rsidRDefault="00A35165" w:rsidP="00A35165">
      <w:pPr>
        <w:pStyle w:val="MDPI31text"/>
        <w:rPr>
          <w:sz w:val="24"/>
          <w:szCs w:val="24"/>
        </w:rPr>
      </w:pPr>
      <w:r w:rsidRPr="00A35165">
        <w:rPr>
          <w:sz w:val="24"/>
          <w:szCs w:val="24"/>
        </w:rPr>
        <w:t xml:space="preserve">This section may be divided by subheadings. Authors should discuss the results and how they can be interpreted in perspective of previous studies and of the working hypotheses. </w:t>
      </w:r>
      <w:r w:rsidR="005F1D1A" w:rsidRPr="005F1D1A">
        <w:rPr>
          <w:sz w:val="24"/>
          <w:szCs w:val="24"/>
        </w:rPr>
        <w:t>The findings and their implications should be discussed in the broadest context possible and limitations of the work highlighted. Future research directions may also be mentioned. This section may be combined with Results.</w:t>
      </w:r>
    </w:p>
    <w:p w14:paraId="4DE7BEC3" w14:textId="77777777" w:rsidR="00A35165" w:rsidRPr="00A35165" w:rsidRDefault="00A35165" w:rsidP="00A35165">
      <w:pPr>
        <w:pStyle w:val="MDPI21heading1"/>
        <w:rPr>
          <w:sz w:val="24"/>
          <w:szCs w:val="24"/>
        </w:rPr>
      </w:pPr>
      <w:r>
        <w:rPr>
          <w:sz w:val="24"/>
          <w:szCs w:val="24"/>
        </w:rPr>
        <w:t>5. Conclusions</w:t>
      </w:r>
    </w:p>
    <w:p w14:paraId="4E8E2E68" w14:textId="77777777" w:rsidR="00A35165" w:rsidRDefault="00A35165" w:rsidP="00A35165">
      <w:pPr>
        <w:pStyle w:val="MDPI31text"/>
        <w:rPr>
          <w:sz w:val="24"/>
          <w:szCs w:val="24"/>
        </w:rPr>
      </w:pPr>
      <w:r w:rsidRPr="00A35165">
        <w:rPr>
          <w:sz w:val="24"/>
          <w:szCs w:val="24"/>
        </w:rPr>
        <w:lastRenderedPageBreak/>
        <w:t>This section is not mandatory, but can be added to the manuscript if the discussion is unusually long or complex.</w:t>
      </w:r>
    </w:p>
    <w:p w14:paraId="3F973761" w14:textId="77777777" w:rsidR="00225CC6" w:rsidRPr="00225CC6" w:rsidRDefault="00225CC6" w:rsidP="00225CC6">
      <w:pPr>
        <w:pStyle w:val="MDPI21heading1"/>
        <w:rPr>
          <w:sz w:val="24"/>
          <w:szCs w:val="24"/>
        </w:rPr>
      </w:pPr>
      <w:r w:rsidRPr="00225CC6">
        <w:rPr>
          <w:sz w:val="24"/>
          <w:szCs w:val="24"/>
        </w:rPr>
        <w:t>6. Patents</w:t>
      </w:r>
    </w:p>
    <w:p w14:paraId="273457C9" w14:textId="77777777" w:rsidR="00225CC6" w:rsidRPr="00A35165" w:rsidRDefault="00225CC6" w:rsidP="00225CC6">
      <w:pPr>
        <w:pStyle w:val="MDPI31text"/>
        <w:rPr>
          <w:sz w:val="24"/>
          <w:szCs w:val="24"/>
        </w:rPr>
      </w:pPr>
      <w:r w:rsidRPr="00225CC6">
        <w:rPr>
          <w:sz w:val="24"/>
          <w:szCs w:val="24"/>
        </w:rPr>
        <w:t>This section is not mandatory, but may be added if there are patents resulting from the wo</w:t>
      </w:r>
      <w:r>
        <w:rPr>
          <w:sz w:val="24"/>
          <w:szCs w:val="24"/>
        </w:rPr>
        <w:t>rk reported in this manuscript.</w:t>
      </w:r>
    </w:p>
    <w:p w14:paraId="1E1881CE" w14:textId="77777777" w:rsidR="001B628D" w:rsidRPr="001B628D" w:rsidRDefault="00A35165" w:rsidP="001B628D">
      <w:pPr>
        <w:pStyle w:val="MDPI62Acknowledgments"/>
        <w:rPr>
          <w:sz w:val="20"/>
        </w:rPr>
      </w:pPr>
      <w:r w:rsidRPr="00A35165">
        <w:rPr>
          <w:b/>
          <w:sz w:val="20"/>
        </w:rPr>
        <w:t>Supplementary Materials:</w:t>
      </w:r>
      <w:r w:rsidRPr="001B628D">
        <w:rPr>
          <w:b/>
          <w:sz w:val="20"/>
        </w:rPr>
        <w:t xml:space="preserve"> </w:t>
      </w:r>
      <w:r w:rsidR="00667376" w:rsidRPr="00667376">
        <w:rPr>
          <w:sz w:val="20"/>
        </w:rPr>
        <w:t xml:space="preserve">Note that publication of your manuscript implies that you must make all materials, data, and protocols associated with the publication available to readers. Disclose at the submission stage any restrictions on the availability of materials or information. </w:t>
      </w:r>
      <w:r w:rsidR="001B628D" w:rsidRPr="001B628D">
        <w:rPr>
          <w:sz w:val="20"/>
        </w:rPr>
        <w:t>Please describe any supplementary material published online alongside the manuscript (figure, tables, video, spreadsheets, etc.). Please indicate the name and title of each element as follows Figure S1: title, Table S1: title, etc. The supplementary files will also be available to the referees as part of the peer-review process.</w:t>
      </w:r>
    </w:p>
    <w:p w14:paraId="2D386FC3" w14:textId="77777777" w:rsidR="00225CC6" w:rsidRPr="00D1061C" w:rsidRDefault="00225CC6" w:rsidP="00225CC6">
      <w:pPr>
        <w:pStyle w:val="MDPI62Acknowledgments"/>
      </w:pPr>
      <w:r w:rsidRPr="00225CC6">
        <w:rPr>
          <w:rFonts w:eastAsia="SimSun"/>
          <w:b/>
          <w:color w:val="auto"/>
          <w:sz w:val="20"/>
          <w:lang w:eastAsia="en-US"/>
        </w:rPr>
        <w:t>Fundin</w:t>
      </w:r>
      <w:r>
        <w:rPr>
          <w:b/>
        </w:rPr>
        <w:t xml:space="preserve">g: </w:t>
      </w:r>
      <w:r w:rsidRPr="00225CC6">
        <w:rPr>
          <w:rFonts w:eastAsia="SimSun"/>
          <w:snapToGrid/>
          <w:color w:val="auto"/>
          <w:sz w:val="20"/>
          <w:lang w:eastAsia="en-US"/>
        </w:rPr>
        <w:t xml:space="preserve">Please add: “This research received no external funding” or “This research was funded by NAME OF FUNDER, grant number XXX” and “The </w:t>
      </w:r>
      <w:r>
        <w:rPr>
          <w:rFonts w:eastAsia="SimSun"/>
          <w:snapToGrid/>
          <w:color w:val="auto"/>
          <w:sz w:val="20"/>
          <w:lang w:eastAsia="en-US"/>
        </w:rPr>
        <w:t>C</w:t>
      </w:r>
      <w:r w:rsidRPr="00225CC6">
        <w:rPr>
          <w:rFonts w:eastAsia="SimSun"/>
          <w:snapToGrid/>
          <w:color w:val="auto"/>
          <w:sz w:val="20"/>
          <w:lang w:eastAsia="en-US"/>
        </w:rPr>
        <w:t>PC was funded by XXX”. Check carefully that the details given are accurate and use the standard spelling of funding agency names at https://search.crossref.org/funding, any errors may affect your future funding.</w:t>
      </w:r>
    </w:p>
    <w:p w14:paraId="692460F5" w14:textId="77777777" w:rsidR="00A35165" w:rsidRPr="001B628D" w:rsidRDefault="00A35165" w:rsidP="001B628D">
      <w:pPr>
        <w:pStyle w:val="MDPI63AuthorContributions"/>
        <w:rPr>
          <w:bCs/>
          <w:lang w:val="en-GB"/>
        </w:rPr>
      </w:pPr>
      <w:r w:rsidRPr="001B628D">
        <w:rPr>
          <w:b/>
          <w:sz w:val="20"/>
        </w:rPr>
        <w:t>Acknowledgments</w:t>
      </w:r>
      <w:r w:rsidRPr="001B628D">
        <w:rPr>
          <w:rFonts w:eastAsia="Times New Roman"/>
          <w:b/>
          <w:snapToGrid/>
          <w:sz w:val="20"/>
          <w:lang w:eastAsia="de-DE"/>
        </w:rPr>
        <w:t>:</w:t>
      </w:r>
      <w:r w:rsidRPr="00A35165">
        <w:rPr>
          <w:sz w:val="20"/>
        </w:rPr>
        <w:t xml:space="preserve"> </w:t>
      </w:r>
      <w:r w:rsidR="00225CC6" w:rsidRPr="00225CC6">
        <w:rPr>
          <w:snapToGrid/>
          <w:sz w:val="20"/>
        </w:rPr>
        <w:t>In this section you can acknowledge any support given which is not covered by the author contribution or funding sections. This may include administrative and technical support, or donations in kind (e.g., materials used for experiments).</w:t>
      </w:r>
    </w:p>
    <w:p w14:paraId="33A87E08" w14:textId="77777777" w:rsidR="00A35165" w:rsidRPr="00A35165" w:rsidRDefault="00A35165" w:rsidP="00A35165">
      <w:pPr>
        <w:pStyle w:val="MDPI63AuthorContributions"/>
        <w:rPr>
          <w:sz w:val="20"/>
        </w:rPr>
      </w:pPr>
      <w:r w:rsidRPr="00A35165">
        <w:rPr>
          <w:b/>
          <w:sz w:val="20"/>
        </w:rPr>
        <w:t xml:space="preserve">Author Contributions: </w:t>
      </w:r>
      <w:r w:rsidR="00EB3923" w:rsidRPr="00EB3923">
        <w:rPr>
          <w:snapToGrid/>
          <w:sz w:val="20"/>
        </w:rPr>
        <w:t>Each author is expected to have made substantial contributions to the conception or design of the work; or the acquisition, analysis, or interpretation of data; or the creation of new software used in the work; or have drafted the work or substantively revised it; AND has approved the submitted version (and version substantially edited by journal staff that involves the author’s contribution to the study); AND agrees to be personally accountable for the author’s own contributions and for ensuring that questions related to the accuracy or integrity of any part of the work, even ones in which the author was not personally involved, are appropriately investigated, resolved, and documented in the literature.</w:t>
      </w:r>
      <w:r w:rsidR="00EB3923" w:rsidRPr="00EB3923">
        <w:rPr>
          <w:snapToGrid/>
          <w:sz w:val="20"/>
        </w:rPr>
        <w:br/>
        <w:t>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 – Original Draft Preparation, X.X.; Writing – Review &amp; Editing, X.X.; Visualization, X.X.; Supervision, X.X.; Project Administration, X.X.; Funding Acquisition, Y.Y.”.</w:t>
      </w:r>
    </w:p>
    <w:p w14:paraId="61F7C961" w14:textId="77777777" w:rsidR="00EB3923" w:rsidRPr="00EB3923" w:rsidRDefault="00A35165" w:rsidP="00A35165">
      <w:pPr>
        <w:pStyle w:val="MDPI64CoI"/>
        <w:rPr>
          <w:sz w:val="20"/>
        </w:rPr>
      </w:pPr>
      <w:r w:rsidRPr="00A35165">
        <w:rPr>
          <w:b/>
          <w:sz w:val="20"/>
        </w:rPr>
        <w:t>Conflicts of Interest:</w:t>
      </w:r>
      <w:r w:rsidRPr="00A35165">
        <w:rPr>
          <w:sz w:val="20"/>
        </w:rPr>
        <w:t xml:space="preserve"> </w:t>
      </w:r>
      <w:r w:rsidR="00EB3923" w:rsidRPr="00EB3923">
        <w:rPr>
          <w:sz w:val="20"/>
        </w:rPr>
        <w:t>Authors must identify and declare any personal circumstances or interest that may be perceived as inappropriately influencing the representation or interpretation of reported research results.</w:t>
      </w:r>
      <w:r w:rsidR="00EB3923" w:rsidRPr="00AF269F">
        <w:rPr>
          <w:color w:val="FF0000"/>
          <w:sz w:val="20"/>
        </w:rPr>
        <w:t xml:space="preserve"> </w:t>
      </w:r>
      <w:r w:rsidR="00EB3923" w:rsidRPr="00C32995">
        <w:rPr>
          <w:color w:val="0070C0"/>
          <w:sz w:val="20"/>
        </w:rPr>
        <w:t xml:space="preserve">If there is no conflict of interest, please state </w:t>
      </w:r>
      <w:r w:rsidR="00EB3923" w:rsidRPr="00C32995">
        <w:rPr>
          <w:i/>
          <w:iCs/>
          <w:color w:val="0070C0"/>
          <w:sz w:val="20"/>
        </w:rPr>
        <w:t>"The authors declare no conflict of interest."</w:t>
      </w:r>
      <w:r w:rsidR="00EB3923" w:rsidRPr="00C32995">
        <w:rPr>
          <w:color w:val="0070C0"/>
          <w:sz w:val="20"/>
        </w:rPr>
        <w:t xml:space="preserve"> </w:t>
      </w:r>
      <w:r w:rsidR="00EB3923" w:rsidRPr="00EB3923">
        <w:rPr>
          <w:sz w:val="20"/>
        </w:rPr>
        <w:t>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79F56B39" w14:textId="77777777" w:rsidR="00A35165" w:rsidRPr="00543B67" w:rsidRDefault="00A35165" w:rsidP="00A35165">
      <w:pPr>
        <w:pStyle w:val="MDPI21heading1"/>
      </w:pPr>
      <w:r w:rsidRPr="00543B67">
        <w:t>Appendix A</w:t>
      </w:r>
    </w:p>
    <w:p w14:paraId="571F5381" w14:textId="77777777" w:rsidR="00A35165" w:rsidRPr="00A35165" w:rsidRDefault="00A35165" w:rsidP="00A35165">
      <w:pPr>
        <w:pStyle w:val="MDPI31text"/>
      </w:pPr>
      <w:r w:rsidRPr="00543B67">
        <w:t xml:space="preserve">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w:t>
      </w:r>
      <w:r w:rsidRPr="00543B67">
        <w:lastRenderedPageBreak/>
        <w:t>if brief, or as Supplementary data. Mathem</w:t>
      </w:r>
      <w:r>
        <w:t>at</w:t>
      </w:r>
      <w:r w:rsidRPr="00543B67">
        <w:t>ical proofs of results not central to the paper can be added as an appendix.</w:t>
      </w:r>
    </w:p>
    <w:p w14:paraId="67D367FC" w14:textId="77777777" w:rsidR="00A35165" w:rsidRPr="00A35165" w:rsidRDefault="00A35165" w:rsidP="00A35165">
      <w:pPr>
        <w:pStyle w:val="MDPI21heading1"/>
        <w:rPr>
          <w:szCs w:val="20"/>
        </w:rPr>
      </w:pPr>
      <w:r w:rsidRPr="00A35165">
        <w:rPr>
          <w:szCs w:val="20"/>
        </w:rPr>
        <w:t>Appendix B</w:t>
      </w:r>
    </w:p>
    <w:p w14:paraId="34490C82" w14:textId="77777777" w:rsidR="00A35165" w:rsidRPr="00A35165" w:rsidRDefault="00A35165" w:rsidP="00A35165">
      <w:pPr>
        <w:pStyle w:val="MDPI31text"/>
        <w:rPr>
          <w:szCs w:val="20"/>
        </w:rPr>
      </w:pPr>
      <w:r w:rsidRPr="00A35165">
        <w:rPr>
          <w:szCs w:val="20"/>
        </w:rPr>
        <w:t xml:space="preserve">All appendix sections must be cited in the main text. In the appendixes, Figures, Tables, </w:t>
      </w:r>
      <w:r w:rsidRPr="00A35165">
        <w:rPr>
          <w:i/>
          <w:szCs w:val="20"/>
        </w:rPr>
        <w:t>etc</w:t>
      </w:r>
      <w:r w:rsidRPr="00A35165">
        <w:rPr>
          <w:szCs w:val="20"/>
        </w:rPr>
        <w:t xml:space="preserve">. should be labeled starting with ‘A’, e.g., Figure A1, Figure A2, </w:t>
      </w:r>
      <w:r w:rsidRPr="00A35165">
        <w:rPr>
          <w:i/>
          <w:szCs w:val="20"/>
        </w:rPr>
        <w:t>etc</w:t>
      </w:r>
      <w:r w:rsidRPr="00A35165">
        <w:rPr>
          <w:szCs w:val="20"/>
        </w:rPr>
        <w:t xml:space="preserve">. </w:t>
      </w:r>
    </w:p>
    <w:p w14:paraId="7171A885" w14:textId="77777777" w:rsidR="00A35165" w:rsidRPr="00A35165" w:rsidRDefault="00A35165" w:rsidP="00A35165">
      <w:pPr>
        <w:pStyle w:val="MDPI21heading1"/>
        <w:rPr>
          <w:szCs w:val="20"/>
        </w:rPr>
      </w:pPr>
      <w:r w:rsidRPr="00A35165">
        <w:rPr>
          <w:szCs w:val="20"/>
        </w:rPr>
        <w:t>References</w:t>
      </w:r>
    </w:p>
    <w:p w14:paraId="305AF998" w14:textId="77777777" w:rsidR="00C606C3" w:rsidRPr="008343F7" w:rsidRDefault="000D7E75" w:rsidP="000D7E75">
      <w:pPr>
        <w:pStyle w:val="MDPI21heading1"/>
        <w:rPr>
          <w:b w:val="0"/>
          <w:bCs/>
          <w:i/>
          <w:iCs/>
        </w:rPr>
      </w:pPr>
      <w:r w:rsidRPr="008343F7">
        <w:rPr>
          <w:b w:val="0"/>
          <w:bCs/>
          <w:i/>
          <w:iCs/>
        </w:rPr>
        <w:t>Chicago Style Guide</w:t>
      </w:r>
    </w:p>
    <w:p w14:paraId="2D25F8B0" w14:textId="77777777" w:rsidR="00C606C3" w:rsidRPr="00C606C3" w:rsidRDefault="00C606C3" w:rsidP="00C606C3">
      <w:pPr>
        <w:pStyle w:val="MDPI31text"/>
        <w:rPr>
          <w:szCs w:val="20"/>
        </w:rPr>
      </w:pPr>
      <w:r w:rsidRPr="00C606C3">
        <w:rPr>
          <w:szCs w:val="20"/>
        </w:rPr>
        <w:t>A reference list is always arranged alphabetically. All sources are listed by the last names of the authors and listed individually at the end of the manuscript.</w:t>
      </w:r>
    </w:p>
    <w:p w14:paraId="24C241D2" w14:textId="608FE13B" w:rsidR="00C606C3" w:rsidRPr="00C606C3" w:rsidRDefault="00C606C3" w:rsidP="00C606C3">
      <w:pPr>
        <w:pStyle w:val="MDPI31text"/>
        <w:rPr>
          <w:szCs w:val="20"/>
        </w:rPr>
      </w:pPr>
      <w:r w:rsidRPr="00C606C3">
        <w:rPr>
          <w:szCs w:val="20"/>
        </w:rPr>
        <w:t>All the references mentioned in the text should be cited in the “Author-Date” format, for example (</w:t>
      </w:r>
      <w:r w:rsidR="003F0640">
        <w:rPr>
          <w:szCs w:val="20"/>
        </w:rPr>
        <w:t>Werner</w:t>
      </w:r>
      <w:r w:rsidRPr="00C606C3">
        <w:rPr>
          <w:szCs w:val="20"/>
        </w:rPr>
        <w:t xml:space="preserve"> </w:t>
      </w:r>
      <w:r w:rsidR="003F0640">
        <w:rPr>
          <w:szCs w:val="20"/>
        </w:rPr>
        <w:t>2021</w:t>
      </w:r>
      <w:r w:rsidRPr="00C606C3">
        <w:rPr>
          <w:szCs w:val="20"/>
        </w:rPr>
        <w:t xml:space="preserve">), (Schuman and Scott </w:t>
      </w:r>
      <w:r w:rsidR="001856B0">
        <w:rPr>
          <w:szCs w:val="20"/>
        </w:rPr>
        <w:t>2019</w:t>
      </w:r>
      <w:r w:rsidRPr="00C606C3">
        <w:rPr>
          <w:szCs w:val="20"/>
        </w:rPr>
        <w:t>)</w:t>
      </w:r>
      <w:r w:rsidR="003F0640">
        <w:rPr>
          <w:szCs w:val="20"/>
        </w:rPr>
        <w:t xml:space="preserve"> or (</w:t>
      </w:r>
      <w:r w:rsidR="003F0640" w:rsidRPr="003F0640">
        <w:rPr>
          <w:szCs w:val="20"/>
        </w:rPr>
        <w:t>Smith</w:t>
      </w:r>
      <w:r w:rsidR="003F0640" w:rsidRPr="001856B0">
        <w:rPr>
          <w:szCs w:val="20"/>
        </w:rPr>
        <w:t> et a</w:t>
      </w:r>
      <w:r w:rsidR="001856B0" w:rsidRPr="001856B0">
        <w:rPr>
          <w:szCs w:val="20"/>
        </w:rPr>
        <w:t>l</w:t>
      </w:r>
      <w:r w:rsidR="003F0640" w:rsidRPr="001856B0">
        <w:rPr>
          <w:szCs w:val="20"/>
        </w:rPr>
        <w:t>. 2021)</w:t>
      </w:r>
      <w:r w:rsidRPr="00C606C3">
        <w:rPr>
          <w:szCs w:val="20"/>
        </w:rPr>
        <w:t>; An author-date citation in running text or at the end of a block quotation consists of the last (family) name of the author, followed by the year of publication of the work in question. In this context, author may refer not only to one or more authors or an institution but also to one or more editors, translators, or compilers. No punctuation appears between author and date. Abbreviations such as ed. or trans. are omitted.</w:t>
      </w:r>
    </w:p>
    <w:p w14:paraId="4B63CC83" w14:textId="77777777" w:rsidR="00C606C3" w:rsidRDefault="00C606C3" w:rsidP="007A2AA3">
      <w:pPr>
        <w:pStyle w:val="MDPI31text"/>
        <w:rPr>
          <w:bCs/>
        </w:rPr>
      </w:pPr>
      <w:r w:rsidRPr="000E5017">
        <w:rPr>
          <w:bCs/>
        </w:rPr>
        <w:t>The Reference list should include the full title as recommended by the Chicago style guide.</w:t>
      </w:r>
    </w:p>
    <w:p w14:paraId="4EA99268" w14:textId="77777777" w:rsidR="007A2AA3" w:rsidRDefault="007A2AA3" w:rsidP="007A2AA3">
      <w:pPr>
        <w:pStyle w:val="MDPI31text"/>
        <w:rPr>
          <w:bCs/>
        </w:rPr>
      </w:pPr>
    </w:p>
    <w:p w14:paraId="5A62914C" w14:textId="0F70B352" w:rsidR="00F8365D" w:rsidRDefault="001856B0" w:rsidP="00F8365D">
      <w:pPr>
        <w:pStyle w:val="MDPI71References"/>
        <w:numPr>
          <w:ilvl w:val="0"/>
          <w:numId w:val="0"/>
        </w:numPr>
        <w:ind w:left="425" w:hanging="425"/>
      </w:pPr>
      <w:r>
        <w:t xml:space="preserve">Journal Articles: </w:t>
      </w:r>
      <w:r>
        <w:br/>
      </w:r>
      <w:r w:rsidR="00F8365D" w:rsidRPr="001856B0">
        <w:t>(</w:t>
      </w:r>
      <w:r w:rsidRPr="001856B0">
        <w:t>Adams</w:t>
      </w:r>
      <w:r w:rsidRPr="001856B0">
        <w:rPr>
          <w:rFonts w:ascii="Arial" w:hAnsi="Arial" w:cs="Arial"/>
          <w:color w:val="4D5156"/>
          <w:sz w:val="21"/>
          <w:szCs w:val="21"/>
          <w:shd w:val="clear" w:color="auto" w:fill="FFFFFF"/>
        </w:rPr>
        <w:t> </w:t>
      </w:r>
      <w:r w:rsidR="00F8365D" w:rsidRPr="001856B0">
        <w:t xml:space="preserve">1999a) </w:t>
      </w:r>
      <w:r w:rsidRPr="001856B0">
        <w:t>Adams</w:t>
      </w:r>
      <w:r w:rsidR="00F8365D" w:rsidRPr="001856B0">
        <w:t xml:space="preserve">, </w:t>
      </w:r>
      <w:r w:rsidRPr="001856B0">
        <w:t>John</w:t>
      </w:r>
      <w:r w:rsidR="00F8365D" w:rsidRPr="001856B0">
        <w:t xml:space="preserve">. 1999a. </w:t>
      </w:r>
      <w:r w:rsidR="00F8365D" w:rsidRPr="004841C5">
        <w:t xml:space="preserve">Title of the cited article. </w:t>
      </w:r>
      <w:r w:rsidR="00F8365D" w:rsidRPr="004841C5">
        <w:rPr>
          <w:i/>
        </w:rPr>
        <w:t>Journal Title</w:t>
      </w:r>
      <w:r w:rsidR="00F8365D">
        <w:t xml:space="preserve"> 6</w:t>
      </w:r>
      <w:r w:rsidR="00F8365D" w:rsidRPr="004841C5">
        <w:t>: 100–10.</w:t>
      </w:r>
      <w:r w:rsidR="00433DB4" w:rsidRPr="00433DB4">
        <w:rPr>
          <w:rFonts w:ascii="PalatinoLinotype" w:hAnsi="PalatinoLinotype" w:cs="PalatinoLinotype"/>
          <w:color w:val="auto"/>
          <w:szCs w:val="24"/>
          <w:lang w:eastAsia="zh-CN"/>
        </w:rPr>
        <w:t xml:space="preserve"> </w:t>
      </w:r>
      <w:r w:rsidR="00433DB4">
        <w:rPr>
          <w:rFonts w:ascii="PalatinoLinotype" w:hAnsi="PalatinoLinotype" w:cs="PalatinoLinotype"/>
          <w:color w:val="auto"/>
          <w:szCs w:val="24"/>
          <w:lang w:eastAsia="zh-CN"/>
        </w:rPr>
        <w:t>doi:10.3390/relfrg55427.</w:t>
      </w:r>
    </w:p>
    <w:p w14:paraId="126CF192" w14:textId="72F9BE53" w:rsidR="00F8365D" w:rsidRPr="004841C5" w:rsidRDefault="001856B0" w:rsidP="00F8365D">
      <w:pPr>
        <w:pStyle w:val="MDPI71References"/>
        <w:numPr>
          <w:ilvl w:val="0"/>
          <w:numId w:val="0"/>
        </w:numPr>
        <w:ind w:left="425" w:hanging="425"/>
      </w:pPr>
      <w:r>
        <w:t>Book Chapters</w:t>
      </w:r>
      <w:r w:rsidR="00433DB4">
        <w:t>/ Contribution</w:t>
      </w:r>
      <w:r>
        <w:t xml:space="preserve">: </w:t>
      </w:r>
      <w:r>
        <w:br/>
      </w:r>
      <w:r w:rsidR="00F8365D" w:rsidRPr="001856B0">
        <w:t>(</w:t>
      </w:r>
      <w:r w:rsidRPr="001856B0">
        <w:t>Adams</w:t>
      </w:r>
      <w:r>
        <w:rPr>
          <w:rFonts w:ascii="Arial" w:hAnsi="Arial" w:cs="Arial"/>
          <w:color w:val="4D5156"/>
          <w:sz w:val="21"/>
          <w:szCs w:val="21"/>
          <w:shd w:val="clear" w:color="auto" w:fill="FFFFFF"/>
        </w:rPr>
        <w:t> </w:t>
      </w:r>
      <w:r w:rsidR="00F8365D" w:rsidRPr="001856B0">
        <w:t xml:space="preserve">1999b) </w:t>
      </w:r>
      <w:r w:rsidRPr="001856B0">
        <w:t>Adams</w:t>
      </w:r>
      <w:r w:rsidR="00F8365D" w:rsidRPr="001856B0">
        <w:t xml:space="preserve">, </w:t>
      </w:r>
      <w:r w:rsidRPr="001856B0">
        <w:t>John</w:t>
      </w:r>
      <w:r w:rsidR="00F8365D" w:rsidRPr="001856B0">
        <w:t xml:space="preserve">. 1999b. </w:t>
      </w:r>
      <w:r w:rsidR="00F8365D" w:rsidRPr="004841C5">
        <w:t xml:space="preserve">Title of the chapter. In </w:t>
      </w:r>
      <w:r w:rsidR="00F8365D" w:rsidRPr="00B92FA4">
        <w:rPr>
          <w:i/>
        </w:rPr>
        <w:t>Book Title</w:t>
      </w:r>
      <w:r w:rsidR="00F8365D" w:rsidRPr="004841C5">
        <w:t>, 2nd ed. Edited by Editor and Editor 2. Publication place: Publisher, vol. 3, pp. 54–96</w:t>
      </w:r>
      <w:r w:rsidR="00F8365D">
        <w:t>.</w:t>
      </w:r>
    </w:p>
    <w:p w14:paraId="787C2329" w14:textId="5AE5C654" w:rsidR="00F8365D" w:rsidRDefault="001856B0" w:rsidP="001856B0">
      <w:pPr>
        <w:pStyle w:val="MDPI71References"/>
        <w:numPr>
          <w:ilvl w:val="0"/>
          <w:numId w:val="0"/>
        </w:numPr>
        <w:ind w:left="425" w:hanging="425"/>
      </w:pPr>
      <w:r>
        <w:t>Books</w:t>
      </w:r>
      <w:r w:rsidR="00433DB4">
        <w:t xml:space="preserve"> without editors</w:t>
      </w:r>
      <w:r>
        <w:t>:</w:t>
      </w:r>
      <w:r>
        <w:br/>
      </w:r>
      <w:r w:rsidR="00F8365D">
        <w:t>(</w:t>
      </w:r>
      <w:proofErr w:type="spellStart"/>
      <w:r w:rsidR="00F8365D" w:rsidRPr="007D39A5">
        <w:t>Baranwal</w:t>
      </w:r>
      <w:proofErr w:type="spellEnd"/>
      <w:r w:rsidR="00F8365D">
        <w:t xml:space="preserve"> and </w:t>
      </w:r>
      <w:r w:rsidR="00F8365D" w:rsidRPr="0018508D">
        <w:t>Munteanu</w:t>
      </w:r>
      <w:r w:rsidR="00F8365D">
        <w:t xml:space="preserve"> </w:t>
      </w:r>
      <w:r w:rsidR="00F8365D" w:rsidRPr="00F36A2E">
        <w:rPr>
          <w:rFonts w:eastAsia="SimSun"/>
          <w:lang w:eastAsia="zh-CN"/>
        </w:rPr>
        <w:t xml:space="preserve">[1921] </w:t>
      </w:r>
      <w:r w:rsidR="00F8365D">
        <w:t xml:space="preserve">1955) </w:t>
      </w:r>
      <w:proofErr w:type="spellStart"/>
      <w:r w:rsidR="00F8365D" w:rsidRPr="007D39A5">
        <w:t>Baranwal</w:t>
      </w:r>
      <w:proofErr w:type="spellEnd"/>
      <w:r w:rsidR="00F8365D">
        <w:t>,</w:t>
      </w:r>
      <w:r w:rsidR="00F8365D" w:rsidRPr="007D39A5">
        <w:t xml:space="preserve"> </w:t>
      </w:r>
      <w:r w:rsidR="00F8365D">
        <w:t>Ajay K</w:t>
      </w:r>
      <w:r w:rsidR="00F8365D" w:rsidRPr="0018508D">
        <w:t xml:space="preserve">., and </w:t>
      </w:r>
      <w:proofErr w:type="spellStart"/>
      <w:r w:rsidR="00F8365D" w:rsidRPr="0018508D">
        <w:t>Costea</w:t>
      </w:r>
      <w:proofErr w:type="spellEnd"/>
      <w:r w:rsidR="00F8365D" w:rsidRPr="0018508D">
        <w:t xml:space="preserve"> Munteanu. 1955. </w:t>
      </w:r>
      <w:r w:rsidR="00F8365D" w:rsidRPr="0018508D">
        <w:rPr>
          <w:i/>
        </w:rPr>
        <w:t>Book Title</w:t>
      </w:r>
      <w:r w:rsidR="00F8365D" w:rsidRPr="0018508D">
        <w:t xml:space="preserve">. </w:t>
      </w:r>
      <w:r w:rsidR="00F8365D" w:rsidRPr="004841C5">
        <w:t>Publication place</w:t>
      </w:r>
      <w:r w:rsidR="00F8365D" w:rsidRPr="0018508D">
        <w:t>: Publisher, pp. 154–96. First published 1921 (optional)</w:t>
      </w:r>
      <w:r w:rsidR="00F8365D">
        <w:t>.</w:t>
      </w:r>
    </w:p>
    <w:p w14:paraId="17CE844C" w14:textId="77777777" w:rsidR="00433DB4" w:rsidRDefault="00433DB4" w:rsidP="001856B0">
      <w:pPr>
        <w:pStyle w:val="MDPI71References"/>
        <w:numPr>
          <w:ilvl w:val="0"/>
          <w:numId w:val="0"/>
        </w:numPr>
        <w:ind w:left="425" w:hanging="425"/>
      </w:pPr>
      <w:r>
        <w:t>Books with editors:</w:t>
      </w:r>
    </w:p>
    <w:p w14:paraId="706C5C9C" w14:textId="77777777" w:rsidR="00433DB4" w:rsidRDefault="00433DB4" w:rsidP="001856B0">
      <w:pPr>
        <w:pStyle w:val="MDPI71References"/>
        <w:numPr>
          <w:ilvl w:val="0"/>
          <w:numId w:val="0"/>
        </w:numPr>
        <w:ind w:left="425" w:hanging="425"/>
      </w:pPr>
    </w:p>
    <w:p w14:paraId="4D5DD3C8" w14:textId="02BB8F12" w:rsidR="00F8365D" w:rsidRPr="0018508D" w:rsidRDefault="001856B0" w:rsidP="001856B0">
      <w:pPr>
        <w:pStyle w:val="MDPI71References"/>
        <w:numPr>
          <w:ilvl w:val="0"/>
          <w:numId w:val="0"/>
        </w:numPr>
        <w:ind w:left="425" w:hanging="425"/>
      </w:pPr>
      <w:r>
        <w:t xml:space="preserve">Thesis: </w:t>
      </w:r>
      <w:r>
        <w:br/>
      </w:r>
      <w:r w:rsidR="00F8365D">
        <w:t>(</w:t>
      </w:r>
      <w:r w:rsidR="00F8365D" w:rsidRPr="0018508D">
        <w:t>Berry</w:t>
      </w:r>
      <w:r w:rsidR="00F8365D">
        <w:t xml:space="preserve"> and </w:t>
      </w:r>
      <w:r w:rsidR="00F8365D" w:rsidRPr="0018508D">
        <w:t>Smith</w:t>
      </w:r>
      <w:r w:rsidR="00F8365D">
        <w:t xml:space="preserve"> 1999) </w:t>
      </w:r>
      <w:r w:rsidR="00F8365D" w:rsidRPr="0018508D">
        <w:t>Berry,</w:t>
      </w:r>
      <w:r w:rsidR="00F8365D">
        <w:t xml:space="preserve"> </w:t>
      </w:r>
      <w:r w:rsidR="00F8365D" w:rsidRPr="0018508D">
        <w:t>Evan</w:t>
      </w:r>
      <w:r w:rsidR="00F8365D">
        <w:t xml:space="preserve">, and </w:t>
      </w:r>
      <w:r w:rsidR="00F8365D" w:rsidRPr="0018508D">
        <w:t>Amy M. Smith</w:t>
      </w:r>
      <w:r w:rsidR="00F8365D" w:rsidRPr="001240BA">
        <w:t>.</w:t>
      </w:r>
      <w:r w:rsidR="00F8365D">
        <w:t xml:space="preserve"> </w:t>
      </w:r>
      <w:r w:rsidR="00F8365D" w:rsidRPr="00363B1D">
        <w:t>1999</w:t>
      </w:r>
      <w:r w:rsidR="00F8365D" w:rsidRPr="004841C5">
        <w:t xml:space="preserve">. Title of Thesis. Level of Thesis, Degree-Granting University, </w:t>
      </w:r>
      <w:r w:rsidR="00F8365D">
        <w:t>City, Country</w:t>
      </w:r>
      <w:r w:rsidR="00F8365D" w:rsidRPr="004841C5">
        <w:t>. Identificat</w:t>
      </w:r>
      <w:r w:rsidR="00F8365D">
        <w:t>ion information (if available).</w:t>
      </w:r>
    </w:p>
    <w:p w14:paraId="23926B1C" w14:textId="01CCAB70" w:rsidR="00F8365D" w:rsidRPr="0018508D" w:rsidRDefault="001856B0" w:rsidP="00F8365D">
      <w:pPr>
        <w:pStyle w:val="MDPI71References"/>
        <w:numPr>
          <w:ilvl w:val="0"/>
          <w:numId w:val="0"/>
        </w:numPr>
        <w:ind w:left="425" w:hanging="425"/>
      </w:pPr>
      <w:r w:rsidRPr="0018508D">
        <w:t>Unpublished Work</w:t>
      </w:r>
      <w:r>
        <w:t>:</w:t>
      </w:r>
      <w:r>
        <w:br/>
      </w:r>
      <w:r w:rsidR="00F8365D">
        <w:t>(</w:t>
      </w:r>
      <w:proofErr w:type="spellStart"/>
      <w:r w:rsidR="00F8365D" w:rsidRPr="0018508D">
        <w:t>Cojocaru</w:t>
      </w:r>
      <w:proofErr w:type="spellEnd"/>
      <w:r w:rsidR="00F8365D">
        <w:t xml:space="preserve"> et al. 1999) </w:t>
      </w:r>
      <w:proofErr w:type="spellStart"/>
      <w:r w:rsidR="00F8365D" w:rsidRPr="0018508D">
        <w:t>Cojocaru</w:t>
      </w:r>
      <w:proofErr w:type="spellEnd"/>
      <w:r w:rsidR="00F8365D" w:rsidRPr="0018508D">
        <w:t xml:space="preserve">, Ludmila, Dragos </w:t>
      </w:r>
      <w:proofErr w:type="spellStart"/>
      <w:r w:rsidR="00F8365D" w:rsidRPr="0018508D">
        <w:t>Constatin</w:t>
      </w:r>
      <w:proofErr w:type="spellEnd"/>
      <w:r w:rsidR="00F8365D" w:rsidRPr="0018508D">
        <w:t xml:space="preserve"> </w:t>
      </w:r>
      <w:proofErr w:type="spellStart"/>
      <w:r w:rsidR="00F8365D" w:rsidRPr="0018508D">
        <w:t>Sanda</w:t>
      </w:r>
      <w:proofErr w:type="spellEnd"/>
      <w:r w:rsidR="00F8365D" w:rsidRPr="0018508D">
        <w:t xml:space="preserve">, and </w:t>
      </w:r>
      <w:proofErr w:type="spellStart"/>
      <w:r w:rsidR="00F8365D" w:rsidRPr="0018508D">
        <w:t>Eun</w:t>
      </w:r>
      <w:proofErr w:type="spellEnd"/>
      <w:r w:rsidR="00F8365D" w:rsidRPr="0018508D">
        <w:t xml:space="preserve"> </w:t>
      </w:r>
      <w:proofErr w:type="spellStart"/>
      <w:r w:rsidR="00F8365D" w:rsidRPr="0018508D">
        <w:t>Kyeong</w:t>
      </w:r>
      <w:proofErr w:type="spellEnd"/>
      <w:r w:rsidR="00F8365D" w:rsidRPr="0018508D">
        <w:t xml:space="preserve"> Yun. 1999. Title of Unpublished Work. </w:t>
      </w:r>
      <w:r w:rsidR="00F8365D" w:rsidRPr="0018508D">
        <w:rPr>
          <w:i/>
        </w:rPr>
        <w:t>Journal Title</w:t>
      </w:r>
      <w:r w:rsidR="00F8365D" w:rsidRPr="0018508D">
        <w:t>, phrase indicating stage of publication.</w:t>
      </w:r>
    </w:p>
    <w:p w14:paraId="4323E7A4" w14:textId="18472F5F" w:rsidR="00F8365D" w:rsidRDefault="001856B0" w:rsidP="00F8365D">
      <w:pPr>
        <w:pStyle w:val="MDPI71References"/>
        <w:numPr>
          <w:ilvl w:val="0"/>
          <w:numId w:val="0"/>
        </w:numPr>
        <w:spacing w:after="240"/>
        <w:ind w:left="425" w:hanging="425"/>
      </w:pPr>
      <w:r>
        <w:t>Conference Paper:</w:t>
      </w:r>
      <w:r>
        <w:br/>
      </w:r>
      <w:r w:rsidR="00F8365D">
        <w:t>(</w:t>
      </w:r>
      <w:r w:rsidR="00F8365D" w:rsidRPr="0018508D">
        <w:t>Driver</w:t>
      </w:r>
      <w:r w:rsidR="00F8365D">
        <w:t xml:space="preserve"> et al. 2000) </w:t>
      </w:r>
      <w:r w:rsidR="00F8365D" w:rsidRPr="0018508D">
        <w:t xml:space="preserve">Driver, John P., Steffen </w:t>
      </w:r>
      <w:proofErr w:type="spellStart"/>
      <w:r w:rsidR="00F8365D" w:rsidRPr="0018508D">
        <w:t>Röhrs</w:t>
      </w:r>
      <w:proofErr w:type="spellEnd"/>
      <w:r w:rsidR="00F8365D">
        <w:t xml:space="preserve">, and </w:t>
      </w:r>
      <w:r w:rsidR="00F8365D" w:rsidRPr="0018508D">
        <w:t xml:space="preserve">Sean </w:t>
      </w:r>
      <w:proofErr w:type="spellStart"/>
      <w:r w:rsidR="00F8365D" w:rsidRPr="0018508D">
        <w:t>Meighoo</w:t>
      </w:r>
      <w:proofErr w:type="spellEnd"/>
      <w:r w:rsidR="00F8365D">
        <w:t xml:space="preserve">. </w:t>
      </w:r>
      <w:r w:rsidR="00F8365D" w:rsidRPr="00BE4062">
        <w:t>2000</w:t>
      </w:r>
      <w:r w:rsidR="00F8365D" w:rsidRPr="004841C5">
        <w:t xml:space="preserve">. Title of Presentation. In </w:t>
      </w:r>
      <w:r w:rsidR="00F8365D" w:rsidRPr="004841C5">
        <w:rPr>
          <w:i/>
        </w:rPr>
        <w:t>Title of the Collected Work</w:t>
      </w:r>
      <w:r w:rsidR="00F8365D" w:rsidRPr="004841C5">
        <w:t xml:space="preserve"> (if available). Paper presented at Name of the Conference, Location of Conference, Date of Conference. </w:t>
      </w:r>
    </w:p>
    <w:p w14:paraId="537A4995" w14:textId="77777777" w:rsidR="00C606C3" w:rsidRPr="008343F7" w:rsidRDefault="000D7E75" w:rsidP="000D7E75">
      <w:pPr>
        <w:pStyle w:val="MDPI21heading1"/>
        <w:rPr>
          <w:b w:val="0"/>
          <w:bCs/>
          <w:i/>
          <w:iCs/>
        </w:rPr>
      </w:pPr>
      <w:r w:rsidRPr="008343F7">
        <w:rPr>
          <w:b w:val="0"/>
          <w:bCs/>
          <w:i/>
          <w:iCs/>
        </w:rPr>
        <w:t>ACS Style Guide</w:t>
      </w:r>
    </w:p>
    <w:p w14:paraId="1565AC27" w14:textId="77777777" w:rsidR="00A35165" w:rsidRPr="00A35165" w:rsidRDefault="00A35165" w:rsidP="00C606C3">
      <w:pPr>
        <w:pStyle w:val="MDPI31text"/>
        <w:rPr>
          <w:szCs w:val="20"/>
        </w:rPr>
      </w:pPr>
      <w:r w:rsidRPr="00A35165">
        <w:rPr>
          <w:szCs w:val="20"/>
        </w:rP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A35165">
        <w:rPr>
          <w:szCs w:val="20"/>
        </w:rPr>
        <w:t>ReferenceManager</w:t>
      </w:r>
      <w:proofErr w:type="spellEnd"/>
      <w:r w:rsidRPr="00A35165">
        <w:rPr>
          <w:szCs w:val="20"/>
        </w:rPr>
        <w:t xml:space="preserve"> or Zotero to avoid typing mistakes and duplicated references.</w:t>
      </w:r>
    </w:p>
    <w:p w14:paraId="788A1188" w14:textId="77777777" w:rsidR="00A35165" w:rsidRPr="00A35165" w:rsidRDefault="00A35165" w:rsidP="00A35165">
      <w:pPr>
        <w:pStyle w:val="MDPI31text"/>
        <w:rPr>
          <w:szCs w:val="20"/>
        </w:rPr>
      </w:pPr>
      <w:r w:rsidRPr="00A35165">
        <w:rPr>
          <w:szCs w:val="20"/>
        </w:rPr>
        <w:t>Citations and References in Supplementary files are permitted provided that they also appear in the main text and in the reference list.</w:t>
      </w:r>
    </w:p>
    <w:p w14:paraId="63CF858A" w14:textId="77777777" w:rsidR="00A35165" w:rsidRPr="00A35165" w:rsidRDefault="00A35165" w:rsidP="00A35165">
      <w:pPr>
        <w:pStyle w:val="MDPI31text"/>
        <w:rPr>
          <w:szCs w:val="20"/>
        </w:rPr>
      </w:pPr>
      <w:r w:rsidRPr="00A35165">
        <w:rPr>
          <w:szCs w:val="20"/>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2B42F825" w14:textId="77777777" w:rsidR="007A2AA3" w:rsidRDefault="007A2AA3" w:rsidP="007A2AA3">
      <w:pPr>
        <w:pStyle w:val="MDPI31text"/>
        <w:rPr>
          <w:bCs/>
        </w:rPr>
      </w:pPr>
      <w:r w:rsidRPr="000E5017">
        <w:rPr>
          <w:bCs/>
        </w:rPr>
        <w:lastRenderedPageBreak/>
        <w:t xml:space="preserve">The Reference list should include the full title as recommended by the </w:t>
      </w:r>
      <w:r>
        <w:rPr>
          <w:bCs/>
        </w:rPr>
        <w:t>ACS</w:t>
      </w:r>
      <w:r w:rsidRPr="000E5017">
        <w:rPr>
          <w:bCs/>
        </w:rPr>
        <w:t xml:space="preserve"> style guide.</w:t>
      </w:r>
    </w:p>
    <w:p w14:paraId="43366454" w14:textId="77777777" w:rsidR="00A35165" w:rsidRPr="00A35165" w:rsidRDefault="00A35165" w:rsidP="00A35165">
      <w:pPr>
        <w:pStyle w:val="MDPI71References"/>
        <w:numPr>
          <w:ilvl w:val="0"/>
          <w:numId w:val="0"/>
        </w:numPr>
        <w:ind w:left="425"/>
        <w:rPr>
          <w:sz w:val="20"/>
        </w:rPr>
      </w:pPr>
    </w:p>
    <w:p w14:paraId="18B3CFE5" w14:textId="77777777" w:rsidR="00A35165" w:rsidRPr="00A35165" w:rsidRDefault="00A35165" w:rsidP="003B70D7">
      <w:pPr>
        <w:pStyle w:val="MDPI71References"/>
        <w:numPr>
          <w:ilvl w:val="0"/>
          <w:numId w:val="3"/>
        </w:numPr>
        <w:ind w:left="425" w:hanging="425"/>
        <w:rPr>
          <w:sz w:val="20"/>
        </w:rPr>
      </w:pPr>
      <w:r w:rsidRPr="00A35165">
        <w:rPr>
          <w:sz w:val="20"/>
        </w:rPr>
        <w:t xml:space="preserve">Author 1, A.B.; Author 2, C.D. Title of the article. </w:t>
      </w:r>
      <w:r w:rsidRPr="00A35165">
        <w:rPr>
          <w:i/>
          <w:sz w:val="20"/>
        </w:rPr>
        <w:t>Abbreviated Journal Name</w:t>
      </w:r>
      <w:r w:rsidRPr="00A35165">
        <w:rPr>
          <w:sz w:val="20"/>
        </w:rPr>
        <w:t xml:space="preserve"> </w:t>
      </w:r>
      <w:r w:rsidRPr="00A35165">
        <w:rPr>
          <w:b/>
          <w:sz w:val="20"/>
        </w:rPr>
        <w:t>Year</w:t>
      </w:r>
      <w:r w:rsidRPr="00A35165">
        <w:rPr>
          <w:sz w:val="20"/>
        </w:rPr>
        <w:t xml:space="preserve">, </w:t>
      </w:r>
      <w:r w:rsidRPr="00A35165">
        <w:rPr>
          <w:i/>
          <w:sz w:val="20"/>
        </w:rPr>
        <w:t>Volume</w:t>
      </w:r>
      <w:r w:rsidR="000237D1">
        <w:rPr>
          <w:sz w:val="20"/>
        </w:rPr>
        <w:t xml:space="preserve">, page range, </w:t>
      </w:r>
      <w:r w:rsidRPr="00A35165">
        <w:rPr>
          <w:sz w:val="20"/>
        </w:rPr>
        <w:t>DOI or other identifier. Available online: URL (accessed on Day Month Year).</w:t>
      </w:r>
    </w:p>
    <w:p w14:paraId="453B54D0" w14:textId="77777777" w:rsidR="00A35165" w:rsidRPr="00A35165" w:rsidRDefault="00A35165" w:rsidP="003B70D7">
      <w:pPr>
        <w:pStyle w:val="MDPI71References"/>
        <w:numPr>
          <w:ilvl w:val="0"/>
          <w:numId w:val="3"/>
        </w:numPr>
        <w:ind w:left="425" w:hanging="425"/>
        <w:rPr>
          <w:sz w:val="20"/>
        </w:rPr>
      </w:pPr>
      <w:r w:rsidRPr="00A35165">
        <w:rPr>
          <w:sz w:val="20"/>
        </w:rPr>
        <w:t xml:space="preserve">Author 1, A.; Author 2, B. Title of the chapter. In </w:t>
      </w:r>
      <w:r w:rsidRPr="00A35165">
        <w:rPr>
          <w:i/>
          <w:sz w:val="20"/>
        </w:rPr>
        <w:t>Book Title</w:t>
      </w:r>
      <w:r w:rsidRPr="00A35165">
        <w:rPr>
          <w:sz w:val="20"/>
        </w:rPr>
        <w:t>, 2nd ed.; Editor 1, A., Editor 2, B., Eds.; Publisher: Publisher Location, Country, 2007; Volume 3, pp. 154–196.</w:t>
      </w:r>
    </w:p>
    <w:p w14:paraId="10319A7D" w14:textId="77777777" w:rsidR="00A35165" w:rsidRPr="00A35165" w:rsidRDefault="00A35165" w:rsidP="003B70D7">
      <w:pPr>
        <w:pStyle w:val="MDPI71References"/>
        <w:numPr>
          <w:ilvl w:val="0"/>
          <w:numId w:val="3"/>
        </w:numPr>
        <w:ind w:left="425" w:hanging="425"/>
        <w:rPr>
          <w:sz w:val="20"/>
        </w:rPr>
      </w:pPr>
      <w:r w:rsidRPr="00A35165">
        <w:rPr>
          <w:sz w:val="20"/>
        </w:rPr>
        <w:t xml:space="preserve">Author 1, A.; Author 2, B. </w:t>
      </w:r>
      <w:r w:rsidRPr="00A35165">
        <w:rPr>
          <w:i/>
          <w:sz w:val="20"/>
        </w:rPr>
        <w:t>Book Title</w:t>
      </w:r>
      <w:r w:rsidRPr="00A35165">
        <w:rPr>
          <w:sz w:val="20"/>
        </w:rPr>
        <w:t>, 3rd ed.; Publisher: Publisher Location, Country, 2008; pp. 154–196.</w:t>
      </w:r>
    </w:p>
    <w:p w14:paraId="5A00689A" w14:textId="77777777" w:rsidR="00A35165" w:rsidRPr="00A35165" w:rsidRDefault="00A35165" w:rsidP="003B70D7">
      <w:pPr>
        <w:pStyle w:val="MDPI71References"/>
        <w:numPr>
          <w:ilvl w:val="0"/>
          <w:numId w:val="3"/>
        </w:numPr>
        <w:ind w:left="425" w:hanging="425"/>
        <w:rPr>
          <w:sz w:val="20"/>
        </w:rPr>
      </w:pPr>
      <w:r w:rsidRPr="00A35165">
        <w:rPr>
          <w:sz w:val="20"/>
        </w:rPr>
        <w:t>Author 1, A.B.; Author 2, C. Title of Unpublished Work. Abbreviated Journal Name stage of publication (under review; accepted; in press).</w:t>
      </w:r>
    </w:p>
    <w:p w14:paraId="5CB9C8D1" w14:textId="77777777" w:rsidR="00A35165" w:rsidRPr="00A35165" w:rsidRDefault="00A35165" w:rsidP="003B70D7">
      <w:pPr>
        <w:pStyle w:val="MDPI71References"/>
        <w:numPr>
          <w:ilvl w:val="0"/>
          <w:numId w:val="3"/>
        </w:numPr>
        <w:ind w:left="425" w:hanging="425"/>
        <w:rPr>
          <w:sz w:val="20"/>
        </w:rPr>
      </w:pPr>
      <w:r w:rsidRPr="00A35165">
        <w:rPr>
          <w:sz w:val="20"/>
        </w:rPr>
        <w:t>Author 1, A.B. (University, City, State, Country); Author 2, C. (Institute, City, State, Country). Personal communication, 2012.</w:t>
      </w:r>
    </w:p>
    <w:p w14:paraId="5E59D0D7" w14:textId="77777777" w:rsidR="00A35165" w:rsidRPr="00A35165" w:rsidRDefault="00A35165" w:rsidP="003B70D7">
      <w:pPr>
        <w:pStyle w:val="MDPI71References"/>
        <w:numPr>
          <w:ilvl w:val="0"/>
          <w:numId w:val="3"/>
        </w:numPr>
        <w:ind w:left="425" w:hanging="425"/>
        <w:rPr>
          <w:sz w:val="20"/>
        </w:rPr>
      </w:pPr>
      <w:r w:rsidRPr="00A35165">
        <w:rPr>
          <w:sz w:val="20"/>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36ADBCEB" w14:textId="77777777" w:rsidR="00A35165" w:rsidRPr="00A35165" w:rsidRDefault="00A35165" w:rsidP="003B70D7">
      <w:pPr>
        <w:pStyle w:val="MDPI71References"/>
        <w:numPr>
          <w:ilvl w:val="0"/>
          <w:numId w:val="3"/>
        </w:numPr>
        <w:ind w:left="425" w:hanging="425"/>
        <w:rPr>
          <w:sz w:val="20"/>
        </w:rPr>
      </w:pPr>
      <w:r w:rsidRPr="00A35165">
        <w:rPr>
          <w:sz w:val="20"/>
        </w:rPr>
        <w:t>Author 1, A.B. Title of Thesis. Level of Thesis, Degree-Granting University, Location of University, Date of Completion.</w:t>
      </w:r>
    </w:p>
    <w:p w14:paraId="42356407" w14:textId="77777777" w:rsidR="00A01504" w:rsidRPr="000D7E75" w:rsidRDefault="00A35165" w:rsidP="003B70D7">
      <w:pPr>
        <w:pStyle w:val="MDPI71References"/>
        <w:numPr>
          <w:ilvl w:val="0"/>
          <w:numId w:val="3"/>
        </w:numPr>
        <w:ind w:left="425" w:hanging="425"/>
        <w:rPr>
          <w:sz w:val="20"/>
        </w:rPr>
      </w:pPr>
      <w:r w:rsidRPr="00A35165">
        <w:rPr>
          <w:sz w:val="20"/>
        </w:rPr>
        <w:t>Title of Site. Available online: URL (accessed on Day Month Year).</w:t>
      </w:r>
    </w:p>
    <w:sectPr w:rsidR="00A01504" w:rsidRPr="000D7E75" w:rsidSect="005162AE">
      <w:headerReference w:type="even" r:id="rId9"/>
      <w:headerReference w:type="default" r:id="rId10"/>
      <w:footerReference w:type="default" r:id="rId11"/>
      <w:footerReference w:type="first" r:id="rId12"/>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108D" w14:textId="77777777" w:rsidR="00E77070" w:rsidRDefault="00E77070" w:rsidP="00C1340D">
      <w:r>
        <w:separator/>
      </w:r>
    </w:p>
  </w:endnote>
  <w:endnote w:type="continuationSeparator" w:id="0">
    <w:p w14:paraId="5041B13D" w14:textId="77777777" w:rsidR="00E77070" w:rsidRDefault="00E77070"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panose1 w:val="00000000000000000000"/>
    <w:charset w:val="00"/>
    <w:family w:val="roman"/>
    <w:notTrueType/>
    <w:pitch w:val="variable"/>
    <w:sig w:usb0="E00002AF" w:usb1="5000607B"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SFUIText-Regular">
    <w:altName w:val="Times New Roman"/>
    <w:panose1 w:val="00000000000000000000"/>
    <w:charset w:val="00"/>
    <w:family w:val="roman"/>
    <w:notTrueType/>
    <w:pitch w:val="default"/>
  </w:font>
  <w:font w:name="PalatinoLinotype">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C790" w14:textId="77777777" w:rsidR="00953BF5" w:rsidRPr="00236C0D" w:rsidRDefault="00953BF5" w:rsidP="00236C0D">
    <w:pPr>
      <w:pStyle w:val="Footer"/>
      <w:jc w:val="center"/>
    </w:pPr>
    <w:r>
      <w:rPr>
        <w:rFonts w:ascii="Palatino Linotype" w:hAnsi="Palatino Linotype"/>
        <w:sz w:val="20"/>
      </w:rPr>
      <w:fldChar w:fldCharType="begin"/>
    </w:r>
    <w:r>
      <w:rPr>
        <w:rFonts w:ascii="Palatino Linotype" w:hAnsi="Palatino Linotype"/>
        <w:sz w:val="20"/>
      </w:rPr>
      <w:instrText xml:space="preserve"> Page \* MERGEFORMAT </w:instrText>
    </w:r>
    <w:r>
      <w:rPr>
        <w:rFonts w:ascii="Palatino Linotype" w:hAnsi="Palatino Linotype"/>
        <w:sz w:val="20"/>
      </w:rPr>
      <w:fldChar w:fldCharType="separate"/>
    </w:r>
    <w:r w:rsidR="00613FD8">
      <w:rPr>
        <w:rFonts w:ascii="Palatino Linotype" w:hAnsi="Palatino Linotype"/>
        <w:noProof/>
        <w:sz w:val="20"/>
      </w:rPr>
      <w:t>2</w:t>
    </w:r>
    <w:r>
      <w:rPr>
        <w:rFonts w:ascii="Palatino Linotype" w:hAnsi="Palatino Linotype"/>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EndPr/>
    <w:sdtContent>
      <w:p w14:paraId="2A99580F" w14:textId="77777777" w:rsidR="00953BF5" w:rsidRDefault="00AE4B4D" w:rsidP="00BC33F8">
        <w:pPr>
          <w:pStyle w:val="MDPIfooter"/>
        </w:pPr>
        <w:sdt>
          <w:sdtPr>
            <w:id w:val="-1326281841"/>
            <w:docPartObj>
              <w:docPartGallery w:val="Page Numbers (Top of Page)"/>
              <w:docPartUnique/>
            </w:docPartObj>
          </w:sdtPr>
          <w:sdtEndPr/>
          <w:sdtContent>
            <w:r w:rsidR="00953BF5">
              <w:fldChar w:fldCharType="begin"/>
            </w:r>
            <w:r w:rsidR="00953BF5">
              <w:instrText xml:space="preserve"> PAGE  \* Arabic  \* MERGEFORMAT </w:instrText>
            </w:r>
            <w:r w:rsidR="00953BF5">
              <w:fldChar w:fldCharType="separate"/>
            </w:r>
            <w:r w:rsidR="00613FD8">
              <w:rPr>
                <w:noProof/>
              </w:rPr>
              <w:t>1</w:t>
            </w:r>
            <w:r w:rsidR="00953BF5">
              <w:fldChar w:fldCharType="end"/>
            </w:r>
          </w:sdtContent>
        </w:sdt>
      </w:p>
    </w:sdtContent>
  </w:sdt>
  <w:p w14:paraId="57D40ED1" w14:textId="77777777" w:rsidR="00953BF5" w:rsidRDefault="00953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408F" w14:textId="77777777" w:rsidR="00E77070" w:rsidRDefault="00E77070" w:rsidP="00C1340D">
      <w:r>
        <w:separator/>
      </w:r>
    </w:p>
  </w:footnote>
  <w:footnote w:type="continuationSeparator" w:id="0">
    <w:p w14:paraId="51448EEA" w14:textId="77777777" w:rsidR="00E77070" w:rsidRDefault="00E77070"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FEB7" w14:textId="77777777" w:rsidR="00953BF5" w:rsidRDefault="00953BF5"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E2B7" w14:textId="77777777" w:rsidR="00953BF5" w:rsidRPr="00236C0D" w:rsidRDefault="00953BF5" w:rsidP="00236C0D">
    <w:pPr>
      <w:adjustRightInd w:val="0"/>
      <w:snapToGrid w:val="0"/>
      <w:rPr>
        <w:rFonts w:ascii="Palatino Linotype" w:hAnsi="Palatino Linotype"/>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multilevel"/>
    <w:tmpl w:val="80FE1900"/>
    <w:lvl w:ilvl="0">
      <w:start w:val="1"/>
      <w:numFmt w:val="decimal"/>
      <w:pStyle w:val="MDPI37itemize"/>
      <w:lvlText w:val="%1."/>
      <w:lvlJc w:val="left"/>
      <w:pPr>
        <w:ind w:left="1429" w:hanging="360"/>
      </w:pPr>
    </w:lvl>
    <w:lvl w:ilvl="1">
      <w:start w:val="6"/>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29886EF7"/>
    <w:multiLevelType w:val="hybridMultilevel"/>
    <w:tmpl w:val="FD0AF602"/>
    <w:lvl w:ilvl="0" w:tplc="4170C984">
      <w:start w:val="3"/>
      <w:numFmt w:val="bullet"/>
      <w:pStyle w:val="StyleGuidebullet1"/>
      <w:lvlText w:val="-"/>
      <w:lvlJc w:val="left"/>
      <w:pPr>
        <w:ind w:left="360" w:hanging="360"/>
      </w:pPr>
      <w:rPr>
        <w:rFonts w:ascii="Times New Roman" w:eastAsia="SimSun" w:hAnsi="Times New Roman" w:cs="Times New Roman" w:hint="default"/>
        <w:i/>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430B505B"/>
    <w:multiLevelType w:val="hybridMultilevel"/>
    <w:tmpl w:val="F140ED14"/>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3C370A"/>
    <w:multiLevelType w:val="hybridMultilevel"/>
    <w:tmpl w:val="EC3AEE9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6A656D09"/>
    <w:multiLevelType w:val="hybridMultilevel"/>
    <w:tmpl w:val="538A2792"/>
    <w:lvl w:ilvl="0" w:tplc="8D5EDA70">
      <w:start w:val="1"/>
      <w:numFmt w:val="bullet"/>
      <w:pStyle w:val="Styleguidebullets2"/>
      <w:lvlText w:val=""/>
      <w:lvlJc w:val="left"/>
      <w:pPr>
        <w:ind w:left="5179" w:hanging="360"/>
      </w:pPr>
      <w:rPr>
        <w:rFonts w:ascii="Symbol" w:hAnsi="Symbo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6DB20A64"/>
    <w:multiLevelType w:val="hybridMultilevel"/>
    <w:tmpl w:val="B43CDC7A"/>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3"/>
  </w:num>
  <w:num w:numId="3">
    <w:abstractNumId w:val="0"/>
  </w:num>
  <w:num w:numId="4">
    <w:abstractNumId w:val="4"/>
  </w:num>
  <w:num w:numId="5">
    <w:abstractNumId w:val="5"/>
  </w:num>
  <w:num w:numId="6">
    <w:abstractNumId w:val="7"/>
  </w:num>
  <w:num w:numId="7">
    <w:abstractNumId w:val="1"/>
  </w:num>
  <w:num w:numId="8">
    <w:abstractNumId w:val="3"/>
  </w:num>
  <w:num w:numId="9">
    <w:abstractNumId w:val="0"/>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65"/>
    <w:rsid w:val="00000637"/>
    <w:rsid w:val="000006F8"/>
    <w:rsid w:val="000046B6"/>
    <w:rsid w:val="00004BA7"/>
    <w:rsid w:val="00005FC2"/>
    <w:rsid w:val="00011BC3"/>
    <w:rsid w:val="0001283B"/>
    <w:rsid w:val="0002090C"/>
    <w:rsid w:val="000237D1"/>
    <w:rsid w:val="00024621"/>
    <w:rsid w:val="0002467B"/>
    <w:rsid w:val="00025C56"/>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1384"/>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4A82"/>
    <w:rsid w:val="000C4B5D"/>
    <w:rsid w:val="000C4FB6"/>
    <w:rsid w:val="000D0874"/>
    <w:rsid w:val="000D093A"/>
    <w:rsid w:val="000D166F"/>
    <w:rsid w:val="000D2842"/>
    <w:rsid w:val="000D2F06"/>
    <w:rsid w:val="000D5554"/>
    <w:rsid w:val="000D7E75"/>
    <w:rsid w:val="000E08FD"/>
    <w:rsid w:val="000E35FE"/>
    <w:rsid w:val="000E37D1"/>
    <w:rsid w:val="000E7A5D"/>
    <w:rsid w:val="000F0E85"/>
    <w:rsid w:val="000F0F9F"/>
    <w:rsid w:val="000F4E0E"/>
    <w:rsid w:val="00100FE2"/>
    <w:rsid w:val="00103634"/>
    <w:rsid w:val="001170CF"/>
    <w:rsid w:val="0011779E"/>
    <w:rsid w:val="0012125D"/>
    <w:rsid w:val="00124285"/>
    <w:rsid w:val="0012462F"/>
    <w:rsid w:val="001268A0"/>
    <w:rsid w:val="00127B58"/>
    <w:rsid w:val="00130F88"/>
    <w:rsid w:val="00131F3D"/>
    <w:rsid w:val="001352B6"/>
    <w:rsid w:val="00135C14"/>
    <w:rsid w:val="00140A39"/>
    <w:rsid w:val="0014158B"/>
    <w:rsid w:val="00144660"/>
    <w:rsid w:val="00144DC5"/>
    <w:rsid w:val="00144E54"/>
    <w:rsid w:val="00145F5A"/>
    <w:rsid w:val="00150342"/>
    <w:rsid w:val="00151E48"/>
    <w:rsid w:val="00152F85"/>
    <w:rsid w:val="00155401"/>
    <w:rsid w:val="00156006"/>
    <w:rsid w:val="00157595"/>
    <w:rsid w:val="00160C50"/>
    <w:rsid w:val="0016263E"/>
    <w:rsid w:val="001632F9"/>
    <w:rsid w:val="00163372"/>
    <w:rsid w:val="00165A01"/>
    <w:rsid w:val="001665A2"/>
    <w:rsid w:val="0016702F"/>
    <w:rsid w:val="00167EF2"/>
    <w:rsid w:val="001732EE"/>
    <w:rsid w:val="001739FB"/>
    <w:rsid w:val="00173FC0"/>
    <w:rsid w:val="001763AE"/>
    <w:rsid w:val="00176BBA"/>
    <w:rsid w:val="00176DC5"/>
    <w:rsid w:val="00176E73"/>
    <w:rsid w:val="0017709E"/>
    <w:rsid w:val="001812DE"/>
    <w:rsid w:val="00184B65"/>
    <w:rsid w:val="00184ECF"/>
    <w:rsid w:val="001854A7"/>
    <w:rsid w:val="001856B0"/>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B628D"/>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17E9B"/>
    <w:rsid w:val="00220209"/>
    <w:rsid w:val="002220D5"/>
    <w:rsid w:val="00223A64"/>
    <w:rsid w:val="00225217"/>
    <w:rsid w:val="00225CC6"/>
    <w:rsid w:val="00225F3F"/>
    <w:rsid w:val="00226AB1"/>
    <w:rsid w:val="00234505"/>
    <w:rsid w:val="00235077"/>
    <w:rsid w:val="00235973"/>
    <w:rsid w:val="00236969"/>
    <w:rsid w:val="00236C0D"/>
    <w:rsid w:val="00236D35"/>
    <w:rsid w:val="00236F94"/>
    <w:rsid w:val="00237D95"/>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1245"/>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6D0"/>
    <w:rsid w:val="00346A68"/>
    <w:rsid w:val="00346B1B"/>
    <w:rsid w:val="00347596"/>
    <w:rsid w:val="00352D55"/>
    <w:rsid w:val="0035313A"/>
    <w:rsid w:val="0035340A"/>
    <w:rsid w:val="00353B41"/>
    <w:rsid w:val="0035469E"/>
    <w:rsid w:val="0035521D"/>
    <w:rsid w:val="00357207"/>
    <w:rsid w:val="0036028B"/>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B70D7"/>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0640"/>
    <w:rsid w:val="003F21C8"/>
    <w:rsid w:val="003F2876"/>
    <w:rsid w:val="003F35A6"/>
    <w:rsid w:val="003F368E"/>
    <w:rsid w:val="003F4AE6"/>
    <w:rsid w:val="003F6004"/>
    <w:rsid w:val="003F6831"/>
    <w:rsid w:val="003F693E"/>
    <w:rsid w:val="003F79AD"/>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3DB4"/>
    <w:rsid w:val="00434423"/>
    <w:rsid w:val="00436BA8"/>
    <w:rsid w:val="0043748F"/>
    <w:rsid w:val="004378B1"/>
    <w:rsid w:val="0044006E"/>
    <w:rsid w:val="00440D61"/>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3436"/>
    <w:rsid w:val="00484615"/>
    <w:rsid w:val="004869B2"/>
    <w:rsid w:val="00492418"/>
    <w:rsid w:val="00492DD6"/>
    <w:rsid w:val="004938FB"/>
    <w:rsid w:val="004971EB"/>
    <w:rsid w:val="004975C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2AE"/>
    <w:rsid w:val="00516FD5"/>
    <w:rsid w:val="005173DA"/>
    <w:rsid w:val="00520C33"/>
    <w:rsid w:val="0052371D"/>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FB"/>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1D1A"/>
    <w:rsid w:val="005F3117"/>
    <w:rsid w:val="005F69DB"/>
    <w:rsid w:val="0060191C"/>
    <w:rsid w:val="00603D46"/>
    <w:rsid w:val="0060502A"/>
    <w:rsid w:val="006054D8"/>
    <w:rsid w:val="00607C65"/>
    <w:rsid w:val="00610143"/>
    <w:rsid w:val="006101B1"/>
    <w:rsid w:val="00610C2F"/>
    <w:rsid w:val="006118C4"/>
    <w:rsid w:val="00612526"/>
    <w:rsid w:val="00612FD7"/>
    <w:rsid w:val="00613FD8"/>
    <w:rsid w:val="00614AE8"/>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376"/>
    <w:rsid w:val="00667F99"/>
    <w:rsid w:val="006719DE"/>
    <w:rsid w:val="00673C97"/>
    <w:rsid w:val="00674566"/>
    <w:rsid w:val="006746B1"/>
    <w:rsid w:val="006808E8"/>
    <w:rsid w:val="00682FE2"/>
    <w:rsid w:val="00684284"/>
    <w:rsid w:val="00684579"/>
    <w:rsid w:val="00686750"/>
    <w:rsid w:val="00686CBD"/>
    <w:rsid w:val="00686CC5"/>
    <w:rsid w:val="0068700B"/>
    <w:rsid w:val="00692463"/>
    <w:rsid w:val="0069559D"/>
    <w:rsid w:val="00695D67"/>
    <w:rsid w:val="00696F8C"/>
    <w:rsid w:val="0069700C"/>
    <w:rsid w:val="00697037"/>
    <w:rsid w:val="00697801"/>
    <w:rsid w:val="006A074F"/>
    <w:rsid w:val="006A54E3"/>
    <w:rsid w:val="006A55D7"/>
    <w:rsid w:val="006A7AD1"/>
    <w:rsid w:val="006B20CA"/>
    <w:rsid w:val="006B4021"/>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D80"/>
    <w:rsid w:val="006E17AC"/>
    <w:rsid w:val="006E24C6"/>
    <w:rsid w:val="006E32F6"/>
    <w:rsid w:val="006E60D8"/>
    <w:rsid w:val="006E60E5"/>
    <w:rsid w:val="006F0B83"/>
    <w:rsid w:val="00701836"/>
    <w:rsid w:val="00701F70"/>
    <w:rsid w:val="00702650"/>
    <w:rsid w:val="007062E3"/>
    <w:rsid w:val="00706936"/>
    <w:rsid w:val="0070769C"/>
    <w:rsid w:val="0071187A"/>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2569"/>
    <w:rsid w:val="007936E5"/>
    <w:rsid w:val="00793A96"/>
    <w:rsid w:val="007A29C5"/>
    <w:rsid w:val="007A2AA3"/>
    <w:rsid w:val="007B0185"/>
    <w:rsid w:val="007B0A56"/>
    <w:rsid w:val="007B4B9B"/>
    <w:rsid w:val="007B7493"/>
    <w:rsid w:val="007C425D"/>
    <w:rsid w:val="007C431E"/>
    <w:rsid w:val="007C7E77"/>
    <w:rsid w:val="007D2314"/>
    <w:rsid w:val="007D40E6"/>
    <w:rsid w:val="007D6401"/>
    <w:rsid w:val="007D76D3"/>
    <w:rsid w:val="007D7ECD"/>
    <w:rsid w:val="007E1C66"/>
    <w:rsid w:val="007E250D"/>
    <w:rsid w:val="007E25C6"/>
    <w:rsid w:val="007E3C59"/>
    <w:rsid w:val="007E3F1E"/>
    <w:rsid w:val="007E52C3"/>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482E"/>
    <w:rsid w:val="008252B3"/>
    <w:rsid w:val="00826339"/>
    <w:rsid w:val="00826661"/>
    <w:rsid w:val="008277BB"/>
    <w:rsid w:val="00831D40"/>
    <w:rsid w:val="00832530"/>
    <w:rsid w:val="008343F7"/>
    <w:rsid w:val="0083491C"/>
    <w:rsid w:val="00834DFD"/>
    <w:rsid w:val="00837B94"/>
    <w:rsid w:val="00837BC3"/>
    <w:rsid w:val="00840C66"/>
    <w:rsid w:val="008417F4"/>
    <w:rsid w:val="008418F1"/>
    <w:rsid w:val="008434A1"/>
    <w:rsid w:val="00844A58"/>
    <w:rsid w:val="008471DD"/>
    <w:rsid w:val="0084766E"/>
    <w:rsid w:val="00851EA5"/>
    <w:rsid w:val="0085208B"/>
    <w:rsid w:val="00852591"/>
    <w:rsid w:val="00856761"/>
    <w:rsid w:val="00857347"/>
    <w:rsid w:val="008573D5"/>
    <w:rsid w:val="008625BD"/>
    <w:rsid w:val="008640E5"/>
    <w:rsid w:val="00865499"/>
    <w:rsid w:val="008670AA"/>
    <w:rsid w:val="0086721C"/>
    <w:rsid w:val="00870E00"/>
    <w:rsid w:val="008777D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0D6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34D2"/>
    <w:rsid w:val="009D55DE"/>
    <w:rsid w:val="009D56B4"/>
    <w:rsid w:val="009E2755"/>
    <w:rsid w:val="009E43C3"/>
    <w:rsid w:val="009E4A25"/>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5165"/>
    <w:rsid w:val="00A3590F"/>
    <w:rsid w:val="00A37CE5"/>
    <w:rsid w:val="00A404B1"/>
    <w:rsid w:val="00A434D9"/>
    <w:rsid w:val="00A44129"/>
    <w:rsid w:val="00A44FB7"/>
    <w:rsid w:val="00A46EC6"/>
    <w:rsid w:val="00A46FB9"/>
    <w:rsid w:val="00A47071"/>
    <w:rsid w:val="00A51E43"/>
    <w:rsid w:val="00A55A64"/>
    <w:rsid w:val="00A61DE2"/>
    <w:rsid w:val="00A67762"/>
    <w:rsid w:val="00A7295D"/>
    <w:rsid w:val="00A753C9"/>
    <w:rsid w:val="00A82ADF"/>
    <w:rsid w:val="00A84F67"/>
    <w:rsid w:val="00A8598D"/>
    <w:rsid w:val="00A861F6"/>
    <w:rsid w:val="00A902DE"/>
    <w:rsid w:val="00A9156B"/>
    <w:rsid w:val="00A91FB2"/>
    <w:rsid w:val="00A95E52"/>
    <w:rsid w:val="00A96386"/>
    <w:rsid w:val="00A96AAA"/>
    <w:rsid w:val="00A96DC0"/>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7AE"/>
    <w:rsid w:val="00AE481D"/>
    <w:rsid w:val="00AE4B4D"/>
    <w:rsid w:val="00AE737B"/>
    <w:rsid w:val="00AF269F"/>
    <w:rsid w:val="00AF3647"/>
    <w:rsid w:val="00AF69A6"/>
    <w:rsid w:val="00AF6B00"/>
    <w:rsid w:val="00AF6F96"/>
    <w:rsid w:val="00AF75FB"/>
    <w:rsid w:val="00AF7D31"/>
    <w:rsid w:val="00B00435"/>
    <w:rsid w:val="00B00829"/>
    <w:rsid w:val="00B062AD"/>
    <w:rsid w:val="00B06C8B"/>
    <w:rsid w:val="00B075B0"/>
    <w:rsid w:val="00B110B4"/>
    <w:rsid w:val="00B2055D"/>
    <w:rsid w:val="00B21A85"/>
    <w:rsid w:val="00B21C2D"/>
    <w:rsid w:val="00B225D6"/>
    <w:rsid w:val="00B23DA4"/>
    <w:rsid w:val="00B243FE"/>
    <w:rsid w:val="00B24904"/>
    <w:rsid w:val="00B24CBA"/>
    <w:rsid w:val="00B2504B"/>
    <w:rsid w:val="00B2666F"/>
    <w:rsid w:val="00B26F93"/>
    <w:rsid w:val="00B27BF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77677"/>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9DC"/>
    <w:rsid w:val="00C07D01"/>
    <w:rsid w:val="00C10998"/>
    <w:rsid w:val="00C11FEA"/>
    <w:rsid w:val="00C124C6"/>
    <w:rsid w:val="00C1340D"/>
    <w:rsid w:val="00C14AF9"/>
    <w:rsid w:val="00C152AD"/>
    <w:rsid w:val="00C221B1"/>
    <w:rsid w:val="00C232C0"/>
    <w:rsid w:val="00C236E0"/>
    <w:rsid w:val="00C23CA1"/>
    <w:rsid w:val="00C23F3D"/>
    <w:rsid w:val="00C258E4"/>
    <w:rsid w:val="00C25FEE"/>
    <w:rsid w:val="00C31793"/>
    <w:rsid w:val="00C32995"/>
    <w:rsid w:val="00C32AC9"/>
    <w:rsid w:val="00C35489"/>
    <w:rsid w:val="00C373FE"/>
    <w:rsid w:val="00C45730"/>
    <w:rsid w:val="00C45A45"/>
    <w:rsid w:val="00C47CCD"/>
    <w:rsid w:val="00C50174"/>
    <w:rsid w:val="00C504B1"/>
    <w:rsid w:val="00C5213B"/>
    <w:rsid w:val="00C52AF1"/>
    <w:rsid w:val="00C53638"/>
    <w:rsid w:val="00C541C4"/>
    <w:rsid w:val="00C54255"/>
    <w:rsid w:val="00C542F6"/>
    <w:rsid w:val="00C55BA4"/>
    <w:rsid w:val="00C57E9A"/>
    <w:rsid w:val="00C606C3"/>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6511"/>
    <w:rsid w:val="00C874D2"/>
    <w:rsid w:val="00C9168E"/>
    <w:rsid w:val="00C937F4"/>
    <w:rsid w:val="00C93855"/>
    <w:rsid w:val="00C94ADE"/>
    <w:rsid w:val="00C96464"/>
    <w:rsid w:val="00CA464D"/>
    <w:rsid w:val="00CA538C"/>
    <w:rsid w:val="00CA54B4"/>
    <w:rsid w:val="00CA70EC"/>
    <w:rsid w:val="00CB275A"/>
    <w:rsid w:val="00CB2FA0"/>
    <w:rsid w:val="00CB517A"/>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3B81"/>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6111"/>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24BA"/>
    <w:rsid w:val="00E4488A"/>
    <w:rsid w:val="00E54EAF"/>
    <w:rsid w:val="00E558E4"/>
    <w:rsid w:val="00E563E8"/>
    <w:rsid w:val="00E56549"/>
    <w:rsid w:val="00E56680"/>
    <w:rsid w:val="00E576D2"/>
    <w:rsid w:val="00E576D8"/>
    <w:rsid w:val="00E6022B"/>
    <w:rsid w:val="00E60504"/>
    <w:rsid w:val="00E6192A"/>
    <w:rsid w:val="00E62DEE"/>
    <w:rsid w:val="00E62F39"/>
    <w:rsid w:val="00E63751"/>
    <w:rsid w:val="00E647C0"/>
    <w:rsid w:val="00E648C4"/>
    <w:rsid w:val="00E71C76"/>
    <w:rsid w:val="00E723A2"/>
    <w:rsid w:val="00E73C28"/>
    <w:rsid w:val="00E74DF7"/>
    <w:rsid w:val="00E75A3D"/>
    <w:rsid w:val="00E762C6"/>
    <w:rsid w:val="00E77070"/>
    <w:rsid w:val="00E7766F"/>
    <w:rsid w:val="00E77ABB"/>
    <w:rsid w:val="00E824DD"/>
    <w:rsid w:val="00E82EA8"/>
    <w:rsid w:val="00E83912"/>
    <w:rsid w:val="00E86AAD"/>
    <w:rsid w:val="00E903DB"/>
    <w:rsid w:val="00E90EAE"/>
    <w:rsid w:val="00E9196B"/>
    <w:rsid w:val="00E943BD"/>
    <w:rsid w:val="00E94FA7"/>
    <w:rsid w:val="00EA186E"/>
    <w:rsid w:val="00EA5F8F"/>
    <w:rsid w:val="00EB214B"/>
    <w:rsid w:val="00EB30B4"/>
    <w:rsid w:val="00EB3923"/>
    <w:rsid w:val="00EB6AC4"/>
    <w:rsid w:val="00EB7428"/>
    <w:rsid w:val="00EC0025"/>
    <w:rsid w:val="00EC1380"/>
    <w:rsid w:val="00EC1463"/>
    <w:rsid w:val="00EC3E6A"/>
    <w:rsid w:val="00EC456D"/>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30ED"/>
    <w:rsid w:val="00F444FD"/>
    <w:rsid w:val="00F45AAC"/>
    <w:rsid w:val="00F46624"/>
    <w:rsid w:val="00F46D96"/>
    <w:rsid w:val="00F5715D"/>
    <w:rsid w:val="00F57252"/>
    <w:rsid w:val="00F57454"/>
    <w:rsid w:val="00F57A80"/>
    <w:rsid w:val="00F57D61"/>
    <w:rsid w:val="00F61B11"/>
    <w:rsid w:val="00F63D61"/>
    <w:rsid w:val="00F653FE"/>
    <w:rsid w:val="00F721EB"/>
    <w:rsid w:val="00F723C9"/>
    <w:rsid w:val="00F72AD8"/>
    <w:rsid w:val="00F72B7B"/>
    <w:rsid w:val="00F73710"/>
    <w:rsid w:val="00F74EFD"/>
    <w:rsid w:val="00F75858"/>
    <w:rsid w:val="00F769D3"/>
    <w:rsid w:val="00F80519"/>
    <w:rsid w:val="00F8365D"/>
    <w:rsid w:val="00F83B5F"/>
    <w:rsid w:val="00F8504B"/>
    <w:rsid w:val="00F860B3"/>
    <w:rsid w:val="00F8617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4CD"/>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EF6F03"/>
  <w15:docId w15:val="{1A61614A-9460-4FD7-BBE9-2C8EB7DA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165"/>
    <w:pPr>
      <w:spacing w:line="340" w:lineRule="atLeast"/>
      <w:jc w:val="both"/>
    </w:pPr>
    <w:rPr>
      <w:rFonts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F87A76"/>
    <w:pPr>
      <w:kinsoku w:val="0"/>
      <w:overflowPunct w:val="0"/>
      <w:autoSpaceDE w:val="0"/>
      <w:autoSpaceDN w:val="0"/>
      <w:adjustRightInd w:val="0"/>
      <w:snapToGrid w:val="0"/>
      <w:spacing w:after="240" w:line="400" w:lineRule="exact"/>
    </w:pPr>
    <w:rPr>
      <w:rFonts w:ascii="Minion Pro"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F87A76"/>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F87A76"/>
    <w:pPr>
      <w:widowControl w:val="0"/>
      <w:kinsoku w:val="0"/>
      <w:overflowPunct w:val="0"/>
      <w:autoSpaceDE w:val="0"/>
      <w:autoSpaceDN w:val="0"/>
      <w:adjustRightInd w:val="0"/>
      <w:snapToGrid w:val="0"/>
      <w:spacing w:line="340" w:lineRule="atLeast"/>
      <w:ind w:left="311" w:hanging="198"/>
    </w:pPr>
    <w:rPr>
      <w:snapToGrid w:val="0"/>
      <w:color w:val="000000"/>
      <w:kern w:val="0"/>
      <w:sz w:val="24"/>
      <w:lang w:eastAsia="de-DE" w:bidi="en-US"/>
    </w:rPr>
  </w:style>
  <w:style w:type="paragraph" w:customStyle="1" w:styleId="Mdeck2authorcorrespondence">
    <w:name w:val="M_deck_2_author_correspondence"/>
    <w:qFormat/>
    <w:rsid w:val="00610C2F"/>
    <w:pPr>
      <w:kinsoku w:val="0"/>
      <w:overflowPunct w:val="0"/>
      <w:autoSpaceDE w:val="0"/>
      <w:autoSpaceDN w:val="0"/>
      <w:adjustRightInd w:val="0"/>
      <w:snapToGrid w:val="0"/>
      <w:spacing w:line="200" w:lineRule="atLeast"/>
      <w:ind w:left="311" w:hanging="198"/>
    </w:pPr>
    <w:rPr>
      <w:rFonts w:ascii="Palatino Linotype" w:hAnsi="Palatino Linotype"/>
      <w:snapToGrid w:val="0"/>
      <w:color w:val="000000"/>
      <w:kern w:val="0"/>
      <w:sz w:val="18"/>
      <w:lang w:eastAsia="de-DE" w:bidi="en-US"/>
    </w:rPr>
  </w:style>
  <w:style w:type="paragraph" w:customStyle="1" w:styleId="Mdeck2authorname">
    <w:name w:val="M_deck_2_author_name"/>
    <w:next w:val="Mdeck3publcationhistory"/>
    <w:qFormat/>
    <w:rsid w:val="00F87A76"/>
    <w:pPr>
      <w:kinsoku w:val="0"/>
      <w:overflowPunct w:val="0"/>
      <w:autoSpaceDE w:val="0"/>
      <w:autoSpaceDN w:val="0"/>
      <w:adjustRightInd w:val="0"/>
      <w:snapToGrid w:val="0"/>
      <w:spacing w:before="240" w:after="120" w:line="320" w:lineRule="atLeast"/>
    </w:pPr>
    <w:rPr>
      <w:b/>
      <w:snapToGrid w:val="0"/>
      <w:color w:val="000000"/>
      <w:kern w:val="0"/>
      <w:sz w:val="22"/>
      <w:lang w:eastAsia="de-DE" w:bidi="en-US"/>
    </w:rPr>
  </w:style>
  <w:style w:type="paragraph" w:customStyle="1" w:styleId="Mdeck3abstract">
    <w:name w:val="M_deck_3_abstract"/>
    <w:basedOn w:val="Mdeck4text"/>
    <w:next w:val="Mdeck3keywords"/>
    <w:qFormat/>
    <w:rsid w:val="00F87A76"/>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F87A76"/>
    <w:pPr>
      <w:spacing w:before="240"/>
      <w:ind w:left="113" w:firstLine="0"/>
    </w:pPr>
  </w:style>
  <w:style w:type="paragraph" w:customStyle="1" w:styleId="Mdeck3publcationhistory">
    <w:name w:val="M_deck_3_publcation_history"/>
    <w:next w:val="Normal"/>
    <w:qFormat/>
    <w:rsid w:val="00F87A76"/>
    <w:pPr>
      <w:widowControl w:val="0"/>
      <w:kinsoku w:val="0"/>
      <w:overflowPunct w:val="0"/>
      <w:autoSpaceDE w:val="0"/>
      <w:autoSpaceDN w:val="0"/>
      <w:adjustRightInd w:val="0"/>
      <w:snapToGrid w:val="0"/>
      <w:spacing w:before="240" w:line="340" w:lineRule="atLeast"/>
      <w:ind w:left="113"/>
    </w:pPr>
    <w:rPr>
      <w:i/>
      <w:snapToGrid w:val="0"/>
      <w:color w:val="000000"/>
      <w:kern w:val="0"/>
      <w:sz w:val="24"/>
      <w:lang w:eastAsia="de-DE" w:bidi="en-US"/>
    </w:rPr>
  </w:style>
  <w:style w:type="paragraph" w:customStyle="1" w:styleId="Mdeck4heading1">
    <w:name w:val="M_deck_4_heading_1"/>
    <w:basedOn w:val="MHeading3"/>
    <w:next w:val="Normal"/>
    <w:qFormat/>
    <w:rsid w:val="00F87A76"/>
    <w:pPr>
      <w:spacing w:line="340" w:lineRule="atLeast"/>
      <w:outlineLvl w:val="0"/>
    </w:pPr>
    <w:rPr>
      <w:b/>
      <w:snapToGrid/>
    </w:rPr>
  </w:style>
  <w:style w:type="paragraph" w:customStyle="1" w:styleId="Mdeck4heading2">
    <w:name w:val="M_deck_4_heading_2"/>
    <w:basedOn w:val="MHeading3"/>
    <w:next w:val="Normal"/>
    <w:qFormat/>
    <w:rsid w:val="00F87A76"/>
    <w:pPr>
      <w:outlineLvl w:val="1"/>
    </w:pPr>
    <w:rPr>
      <w:i/>
      <w:snapToGrid/>
    </w:rPr>
  </w:style>
  <w:style w:type="paragraph" w:customStyle="1" w:styleId="Mdeck4heading3">
    <w:name w:val="M_deck_4_heading_3"/>
    <w:basedOn w:val="Mdeck4text"/>
    <w:next w:val="Normal"/>
    <w:qFormat/>
    <w:rsid w:val="00F87A76"/>
    <w:pPr>
      <w:spacing w:before="240" w:after="120" w:line="340" w:lineRule="atLeast"/>
      <w:ind w:firstLineChars="50" w:firstLine="50"/>
      <w:outlineLvl w:val="2"/>
    </w:pPr>
    <w:rPr>
      <w:snapToGrid/>
    </w:rPr>
  </w:style>
  <w:style w:type="paragraph" w:customStyle="1" w:styleId="Mdeck4text">
    <w:name w:val="M_deck_4_text"/>
    <w:qFormat/>
    <w:rsid w:val="00F87A76"/>
    <w:pPr>
      <w:kinsoku w:val="0"/>
      <w:overflowPunct w:val="0"/>
      <w:autoSpaceDE w:val="0"/>
      <w:autoSpaceDN w:val="0"/>
      <w:adjustRightInd w:val="0"/>
      <w:snapToGrid w:val="0"/>
      <w:spacing w:line="320" w:lineRule="atLeast"/>
      <w:ind w:firstLine="425"/>
      <w:jc w:val="both"/>
    </w:pPr>
    <w:rPr>
      <w:rFonts w:ascii="Minion Pro" w:hAnsi="Minion Pro"/>
      <w:snapToGrid w:val="0"/>
      <w:color w:val="000000"/>
      <w:kern w:val="0"/>
      <w:sz w:val="24"/>
      <w:lang w:eastAsia="de-DE" w:bidi="en-US"/>
    </w:rPr>
  </w:style>
  <w:style w:type="paragraph" w:customStyle="1" w:styleId="Mdeck4textbulletlist">
    <w:name w:val="M_deck_4_text_bullet_list"/>
    <w:basedOn w:val="Mdeck4text"/>
    <w:qFormat/>
    <w:rsid w:val="00F87A76"/>
    <w:pPr>
      <w:numPr>
        <w:numId w:val="5"/>
      </w:numPr>
      <w:spacing w:before="120" w:after="120" w:line="340" w:lineRule="atLeast"/>
    </w:pPr>
    <w:rPr>
      <w:snapToGrid/>
    </w:rPr>
  </w:style>
  <w:style w:type="paragraph" w:customStyle="1" w:styleId="Mdeck4textfirstlinezero">
    <w:name w:val="M_deck_4_text_firstline_zero"/>
    <w:basedOn w:val="Mdeck4text"/>
    <w:next w:val="Mdeck4text"/>
    <w:qFormat/>
    <w:rsid w:val="00F87A76"/>
    <w:pPr>
      <w:ind w:firstLine="0"/>
    </w:pPr>
    <w:rPr>
      <w:szCs w:val="24"/>
    </w:rPr>
  </w:style>
  <w:style w:type="paragraph" w:customStyle="1" w:styleId="MFigure">
    <w:name w:val="M_Figure"/>
    <w:qFormat/>
    <w:rsid w:val="00F87A76"/>
    <w:pPr>
      <w:jc w:val="center"/>
    </w:pPr>
    <w:rPr>
      <w:rFonts w:ascii="Minion Pro" w:hAnsi="Minion Pro"/>
      <w:color w:val="000000" w:themeColor="text1"/>
      <w:sz w:val="24"/>
    </w:rPr>
  </w:style>
  <w:style w:type="paragraph" w:customStyle="1" w:styleId="Mdeck4textlist">
    <w:name w:val="M_deck_4_text_list"/>
    <w:basedOn w:val="MFigure"/>
    <w:qFormat/>
    <w:rsid w:val="00F87A76"/>
    <w:rPr>
      <w:i/>
    </w:rPr>
  </w:style>
  <w:style w:type="paragraph" w:customStyle="1" w:styleId="Mdeck4textlrindent">
    <w:name w:val="M_deck_4_text_lr_indent"/>
    <w:basedOn w:val="Mdeck4text"/>
    <w:qFormat/>
    <w:rsid w:val="00C53638"/>
    <w:pPr>
      <w:spacing w:line="260" w:lineRule="atLeast"/>
      <w:ind w:left="567" w:right="567" w:firstLine="0"/>
    </w:pPr>
  </w:style>
  <w:style w:type="paragraph" w:customStyle="1" w:styleId="Mdeck4textnumberedlist">
    <w:name w:val="M_deck_4_text_numbered_list"/>
    <w:basedOn w:val="Mdeck4text"/>
    <w:qFormat/>
    <w:rsid w:val="00F87A76"/>
    <w:pPr>
      <w:numPr>
        <w:numId w:val="6"/>
      </w:numPr>
      <w:spacing w:before="120" w:after="120" w:line="340" w:lineRule="atLeast"/>
    </w:pPr>
    <w:rPr>
      <w:snapToGrid/>
    </w:rPr>
  </w:style>
  <w:style w:type="paragraph" w:customStyle="1" w:styleId="Mdeck5tablebody">
    <w:name w:val="M_deck_5_table_body"/>
    <w:qFormat/>
    <w:rsid w:val="00F87A76"/>
    <w:pPr>
      <w:kinsoku w:val="0"/>
      <w:overflowPunct w:val="0"/>
      <w:autoSpaceDE w:val="0"/>
      <w:autoSpaceDN w:val="0"/>
      <w:adjustRightInd w:val="0"/>
      <w:snapToGrid w:val="0"/>
      <w:jc w:val="center"/>
    </w:pPr>
    <w:rPr>
      <w:rFonts w:ascii="Minion Pro" w:hAnsi="Minion Pro"/>
      <w:snapToGrid w:val="0"/>
      <w:color w:val="000000"/>
      <w:kern w:val="0"/>
      <w:lang w:eastAsia="de-DE" w:bidi="en-US"/>
    </w:rPr>
  </w:style>
  <w:style w:type="table" w:customStyle="1" w:styleId="Mdeck5tablebodythreelines">
    <w:name w:val="M_deck_5_table_body_three_lines"/>
    <w:basedOn w:val="TableNormal"/>
    <w:uiPriority w:val="99"/>
    <w:rsid w:val="00F87A76"/>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C31793"/>
    <w:pPr>
      <w:kinsoku w:val="0"/>
      <w:overflowPunct w:val="0"/>
      <w:autoSpaceDE w:val="0"/>
      <w:autoSpaceDN w:val="0"/>
      <w:adjustRightInd w:val="0"/>
      <w:snapToGrid w:val="0"/>
      <w:spacing w:after="120" w:line="260" w:lineRule="atLeast"/>
      <w:jc w:val="both"/>
    </w:pPr>
    <w:rPr>
      <w:rFonts w:ascii="Palatino Linotype"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F87A76"/>
    <w:pPr>
      <w:spacing w:line="300" w:lineRule="exact"/>
    </w:pPr>
  </w:style>
  <w:style w:type="paragraph" w:customStyle="1" w:styleId="Mdeck5tableheader">
    <w:name w:val="M_deck_5_table_header"/>
    <w:basedOn w:val="Mdeck5tablefooter"/>
    <w:rsid w:val="00F87A76"/>
  </w:style>
  <w:style w:type="paragraph" w:customStyle="1" w:styleId="Mdeck6figurebody">
    <w:name w:val="M_deck_6_figure_body"/>
    <w:qFormat/>
    <w:rsid w:val="00F87A76"/>
    <w:pPr>
      <w:widowControl w:val="0"/>
      <w:kinsoku w:val="0"/>
      <w:overflowPunct w:val="0"/>
      <w:autoSpaceDE w:val="0"/>
      <w:autoSpaceDN w:val="0"/>
      <w:adjustRightInd w:val="0"/>
      <w:snapToGrid w:val="0"/>
      <w:spacing w:line="340" w:lineRule="atLeast"/>
      <w:jc w:val="center"/>
    </w:pPr>
    <w:rPr>
      <w:snapToGrid w:val="0"/>
      <w:color w:val="000000"/>
      <w:kern w:val="0"/>
      <w:sz w:val="24"/>
      <w:lang w:eastAsia="de-DE" w:bidi="en-US"/>
    </w:rPr>
  </w:style>
  <w:style w:type="paragraph" w:customStyle="1" w:styleId="Mdeck6figurecaption">
    <w:name w:val="M_deck_6_figure_caption"/>
    <w:next w:val="Mdeck4text"/>
    <w:qFormat/>
    <w:rsid w:val="00DD33B8"/>
    <w:pPr>
      <w:adjustRightInd w:val="0"/>
      <w:snapToGrid w:val="0"/>
      <w:spacing w:before="120" w:line="260" w:lineRule="atLeast"/>
    </w:pPr>
    <w:rPr>
      <w:rFonts w:ascii="Palatino Linotype" w:hAnsi="Palatino Linotype"/>
      <w:snapToGrid w:val="0"/>
      <w:color w:val="000000"/>
      <w:kern w:val="0"/>
      <w:sz w:val="18"/>
      <w:lang w:eastAsia="de-DE" w:bidi="en-US"/>
    </w:rPr>
  </w:style>
  <w:style w:type="paragraph" w:customStyle="1" w:styleId="Mdeck7equation">
    <w:name w:val="M_deck_7_equation"/>
    <w:basedOn w:val="Mdeck4text"/>
    <w:qFormat/>
    <w:rsid w:val="00F87A76"/>
    <w:pPr>
      <w:spacing w:before="120" w:after="120"/>
      <w:ind w:left="709" w:firstLine="0"/>
      <w:jc w:val="center"/>
    </w:pPr>
    <w:rPr>
      <w:i/>
      <w:snapToGrid/>
      <w:szCs w:val="24"/>
      <w:lang w:eastAsia="en-US"/>
    </w:rPr>
  </w:style>
  <w:style w:type="paragraph" w:customStyle="1" w:styleId="Mdeck8references">
    <w:name w:val="M_deck_8_references"/>
    <w:qFormat/>
    <w:rsid w:val="00F87A76"/>
    <w:pPr>
      <w:numPr>
        <w:numId w:val="4"/>
      </w:numPr>
      <w:kinsoku w:val="0"/>
      <w:overflowPunct w:val="0"/>
      <w:autoSpaceDE w:val="0"/>
      <w:autoSpaceDN w:val="0"/>
      <w:adjustRightInd w:val="0"/>
      <w:snapToGrid w:val="0"/>
      <w:spacing w:line="260" w:lineRule="atLeast"/>
      <w:jc w:val="both"/>
    </w:pPr>
    <w:rPr>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C53638"/>
    <w:pPr>
      <w:adjustRightInd w:val="0"/>
      <w:snapToGrid w:val="0"/>
      <w:spacing w:line="260" w:lineRule="atLeast"/>
      <w:ind w:left="850" w:hanging="425"/>
      <w:jc w:val="both"/>
    </w:pPr>
    <w:rPr>
      <w:rFonts w:ascii="Palatino Linotype"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7"/>
      </w:numPr>
      <w:ind w:left="425" w:hanging="425"/>
    </w:pPr>
  </w:style>
  <w:style w:type="paragraph" w:customStyle="1" w:styleId="MDPI38bullet">
    <w:name w:val="MDPI_3.8_bullet"/>
    <w:basedOn w:val="MDPI31text"/>
    <w:qFormat/>
    <w:rsid w:val="00B83B50"/>
    <w:pPr>
      <w:numPr>
        <w:numId w:val="8"/>
      </w:numPr>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9"/>
      </w:numPr>
      <w:spacing w:before="0" w:line="260" w:lineRule="atLeast"/>
    </w:pPr>
  </w:style>
  <w:style w:type="paragraph" w:customStyle="1" w:styleId="MDPIheadermdpilogo">
    <w:name w:val="MDPI_header_mdpi_logo"/>
    <w:qFormat/>
    <w:rsid w:val="003B4E63"/>
    <w:pPr>
      <w:adjustRightInd w:val="0"/>
      <w:snapToGrid w:val="0"/>
      <w:jc w:val="right"/>
    </w:pPr>
    <w:rPr>
      <w:rFonts w:ascii="Palatino Linotype"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firstLine="284"/>
    </w:pPr>
    <w:rPr>
      <w:rFonts w:ascii="Times New Roman" w:hAnsi="Times New Roman" w:cs="Times New Roman"/>
      <w:noProof/>
      <w:sz w:val="22"/>
      <w:szCs w:val="22"/>
    </w:rPr>
  </w:style>
  <w:style w:type="paragraph" w:customStyle="1" w:styleId="MDPItitle">
    <w:name w:val="MDPI_title"/>
    <w:qFormat/>
    <w:rsid w:val="003B4E63"/>
    <w:pPr>
      <w:adjustRightInd w:val="0"/>
      <w:snapToGrid w:val="0"/>
      <w:spacing w:after="240"/>
    </w:pPr>
    <w:rPr>
      <w:rFonts w:cs="Times New Roman"/>
      <w:b/>
      <w:snapToGrid w:val="0"/>
      <w:color w:val="000000"/>
      <w:kern w:val="0"/>
      <w:sz w:val="36"/>
      <w:lang w:eastAsia="de-DE" w:bidi="en-US"/>
    </w:rPr>
  </w:style>
  <w:style w:type="paragraph" w:customStyle="1" w:styleId="LauftextNEU">
    <w:name w:val="Lauftext (NEU)"/>
    <w:basedOn w:val="Normal"/>
    <w:uiPriority w:val="99"/>
    <w:rsid w:val="001B628D"/>
    <w:pPr>
      <w:tabs>
        <w:tab w:val="left" w:pos="180"/>
      </w:tabs>
      <w:suppressAutoHyphens/>
      <w:autoSpaceDE w:val="0"/>
      <w:autoSpaceDN w:val="0"/>
      <w:adjustRightInd w:val="0"/>
      <w:spacing w:after="113" w:line="240" w:lineRule="atLeast"/>
      <w:jc w:val="left"/>
      <w:textAlignment w:val="center"/>
    </w:pPr>
    <w:rPr>
      <w:rFonts w:ascii="Source Sans Pro" w:eastAsiaTheme="minorHAnsi" w:hAnsi="Source Sans Pro" w:cs="Source Sans Pro"/>
      <w:sz w:val="18"/>
      <w:szCs w:val="18"/>
      <w:lang w:val="en-GB" w:eastAsia="en-US"/>
    </w:rPr>
  </w:style>
  <w:style w:type="paragraph" w:customStyle="1" w:styleId="StyleGuidebullet1">
    <w:name w:val="StyleGuide_bullet1"/>
    <w:basedOn w:val="Normal"/>
    <w:qFormat/>
    <w:rsid w:val="00C32995"/>
    <w:pPr>
      <w:widowControl w:val="0"/>
      <w:numPr>
        <w:numId w:val="10"/>
      </w:numPr>
      <w:adjustRightInd w:val="0"/>
      <w:snapToGrid w:val="0"/>
      <w:spacing w:after="120"/>
      <w:jc w:val="left"/>
    </w:pPr>
    <w:rPr>
      <w:rFonts w:eastAsia="SimSun"/>
      <w:color w:val="auto"/>
      <w:kern w:val="2"/>
      <w:szCs w:val="24"/>
      <w:lang w:eastAsia="zh-CN"/>
    </w:rPr>
  </w:style>
  <w:style w:type="paragraph" w:customStyle="1" w:styleId="Styleguidebullets2">
    <w:name w:val="Styleguide_bullets2"/>
    <w:basedOn w:val="Normal"/>
    <w:qFormat/>
    <w:rsid w:val="00C32995"/>
    <w:pPr>
      <w:widowControl w:val="0"/>
      <w:numPr>
        <w:numId w:val="11"/>
      </w:numPr>
      <w:adjustRightInd w:val="0"/>
      <w:snapToGrid w:val="0"/>
      <w:spacing w:after="120"/>
    </w:pPr>
    <w:rPr>
      <w:rFonts w:eastAsia="SimSun"/>
      <w:color w:val="auto"/>
      <w:kern w:val="2"/>
      <w:szCs w:val="24"/>
      <w:lang w:eastAsia="zh-CN"/>
    </w:rPr>
  </w:style>
  <w:style w:type="paragraph" w:customStyle="1" w:styleId="Styleguidequote">
    <w:name w:val="Styleguide_quote"/>
    <w:basedOn w:val="Styleguidebullets2"/>
    <w:qFormat/>
    <w:rsid w:val="00C32995"/>
    <w:pPr>
      <w:numPr>
        <w:numId w:val="0"/>
      </w:numPr>
      <w:ind w:left="1702"/>
      <w:jc w:val="center"/>
    </w:pPr>
    <w:rPr>
      <w:rFonts w:eastAsia="Minion-Regular"/>
      <w:kern w:val="0"/>
    </w:rPr>
  </w:style>
  <w:style w:type="character" w:customStyle="1" w:styleId="s1">
    <w:name w:val="s1"/>
    <w:basedOn w:val="DefaultParagraphFont"/>
    <w:rsid w:val="00C32995"/>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520F2-C9BC-4305-A2A8-35D23BED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2653</Words>
  <Characters>14063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MDPI Books Department</dc:creator>
  <cp:lastModifiedBy>Evan Escamilla</cp:lastModifiedBy>
  <cp:revision>2</cp:revision>
  <dcterms:created xsi:type="dcterms:W3CDTF">2022-03-22T13:58:00Z</dcterms:created>
  <dcterms:modified xsi:type="dcterms:W3CDTF">2022-03-22T13:58:00Z</dcterms:modified>
</cp:coreProperties>
</file>